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1C5D" w:rsidRDefault="00061C5D" w:rsidP="00061C5D">
      <w:pPr>
        <w:pStyle w:val="Title"/>
        <w:spacing w:before="120" w:after="120"/>
        <w:rPr>
          <w:rFonts w:ascii="Arial" w:eastAsia="Times New Roman" w:hAnsi="Arial" w:cs="Arial"/>
          <w:color w:val="404040"/>
          <w:kern w:val="0"/>
          <w14:ligatures w14:val="none"/>
        </w:rPr>
      </w:pPr>
      <w:r>
        <w:rPr>
          <w:rFonts w:ascii="Arial" w:eastAsia="Times New Roman" w:hAnsi="Arial" w:cs="Arial"/>
          <w:color w:val="404040"/>
          <w:kern w:val="0"/>
          <w14:ligatures w14:val="none"/>
        </w:rPr>
        <w:t>Peace Plan Comparison</w:t>
      </w:r>
    </w:p>
    <w:p w:rsidR="00061C5D" w:rsidRDefault="00061C5D" w:rsidP="00061C5D">
      <w:pPr>
        <w:jc w:val="left"/>
      </w:pPr>
    </w:p>
    <w:tbl>
      <w:tblPr>
        <w:tblStyle w:val="TableGrid"/>
        <w:tblW w:w="5000" w:type="pct"/>
        <w:tblLook w:val="04A0" w:firstRow="1" w:lastRow="0" w:firstColumn="1" w:lastColumn="0" w:noHBand="0" w:noVBand="1"/>
      </w:tblPr>
      <w:tblGrid>
        <w:gridCol w:w="705"/>
        <w:gridCol w:w="705"/>
        <w:gridCol w:w="6349"/>
        <w:gridCol w:w="6343"/>
      </w:tblGrid>
      <w:tr w:rsidR="00C304B5" w:rsidRPr="001D1AEB" w:rsidTr="00E97649">
        <w:trPr>
          <w:cantSplit/>
          <w:tblHeader/>
        </w:trPr>
        <w:tc>
          <w:tcPr>
            <w:tcW w:w="250" w:type="pct"/>
          </w:tcPr>
          <w:p w:rsidR="00C304B5" w:rsidRPr="001D1AEB" w:rsidRDefault="00C304B5" w:rsidP="00D73701">
            <w:pPr>
              <w:pStyle w:val="Title"/>
              <w:spacing w:after="0"/>
              <w:rPr>
                <w:b/>
                <w:bCs/>
                <w:sz w:val="32"/>
                <w:szCs w:val="32"/>
              </w:rPr>
            </w:pPr>
          </w:p>
        </w:tc>
        <w:tc>
          <w:tcPr>
            <w:tcW w:w="250" w:type="pct"/>
          </w:tcPr>
          <w:p w:rsidR="00C304B5" w:rsidRPr="001D1AEB" w:rsidRDefault="00C304B5" w:rsidP="00D73701">
            <w:pPr>
              <w:pStyle w:val="Title"/>
              <w:spacing w:after="0"/>
              <w:rPr>
                <w:b/>
                <w:bCs/>
                <w:sz w:val="32"/>
                <w:szCs w:val="32"/>
              </w:rPr>
            </w:pPr>
          </w:p>
        </w:tc>
        <w:tc>
          <w:tcPr>
            <w:tcW w:w="2251" w:type="pct"/>
          </w:tcPr>
          <w:p w:rsidR="00C304B5" w:rsidRPr="001D1AEB" w:rsidRDefault="00C304B5" w:rsidP="00D73701">
            <w:pPr>
              <w:pStyle w:val="Title"/>
              <w:spacing w:after="0"/>
              <w:jc w:val="left"/>
              <w:rPr>
                <w:b/>
                <w:bCs/>
                <w:sz w:val="32"/>
                <w:szCs w:val="32"/>
              </w:rPr>
            </w:pPr>
            <w:r w:rsidRPr="001D1AEB">
              <w:rPr>
                <w:b/>
                <w:bCs/>
                <w:sz w:val="32"/>
                <w:szCs w:val="32"/>
              </w:rPr>
              <w:t>Russian (US) 28-Point Peace Plan</w:t>
            </w:r>
          </w:p>
        </w:tc>
        <w:tc>
          <w:tcPr>
            <w:tcW w:w="2249" w:type="pct"/>
          </w:tcPr>
          <w:p w:rsidR="00C304B5" w:rsidRPr="001D1AEB" w:rsidRDefault="00C304B5" w:rsidP="00D73701">
            <w:pPr>
              <w:pStyle w:val="Title"/>
              <w:spacing w:after="0"/>
              <w:jc w:val="left"/>
              <w:rPr>
                <w:sz w:val="36"/>
                <w:szCs w:val="36"/>
              </w:rPr>
            </w:pPr>
            <w:r w:rsidRPr="001D1AEB">
              <w:rPr>
                <w:rFonts w:eastAsia="Times New Roman"/>
                <w:sz w:val="36"/>
                <w:szCs w:val="36"/>
              </w:rPr>
              <w:t>European Counter-Proposal</w:t>
            </w:r>
          </w:p>
        </w:tc>
      </w:tr>
      <w:tr w:rsidR="00E97649" w:rsidRPr="001D1AEB" w:rsidTr="00E97649">
        <w:trPr>
          <w:cantSplit/>
        </w:trPr>
        <w:tc>
          <w:tcPr>
            <w:tcW w:w="250" w:type="pct"/>
          </w:tcPr>
          <w:p w:rsidR="00E97649" w:rsidRPr="00E97649" w:rsidRDefault="00E97649" w:rsidP="00E97649">
            <w:pPr>
              <w:autoSpaceDE w:val="0"/>
              <w:autoSpaceDN w:val="0"/>
              <w:adjustRightInd w:val="0"/>
              <w:ind w:left="-29"/>
              <w:rPr>
                <w:sz w:val="28"/>
                <w:szCs w:val="28"/>
                <w:lang w:val="en-US"/>
              </w:rPr>
            </w:pPr>
          </w:p>
        </w:tc>
        <w:tc>
          <w:tcPr>
            <w:tcW w:w="250" w:type="pct"/>
          </w:tcPr>
          <w:p w:rsidR="00E97649" w:rsidRPr="00E97649" w:rsidRDefault="00E97649" w:rsidP="00E97649">
            <w:pPr>
              <w:autoSpaceDE w:val="0"/>
              <w:autoSpaceDN w:val="0"/>
              <w:adjustRightInd w:val="0"/>
              <w:ind w:left="-29"/>
              <w:rPr>
                <w:sz w:val="28"/>
                <w:szCs w:val="28"/>
                <w:lang w:val="en-US"/>
              </w:rPr>
            </w:pPr>
          </w:p>
        </w:tc>
        <w:tc>
          <w:tcPr>
            <w:tcW w:w="2251" w:type="pct"/>
          </w:tcPr>
          <w:p w:rsidR="00E97649" w:rsidRPr="00E97649" w:rsidRDefault="00E97649" w:rsidP="00E97649">
            <w:pPr>
              <w:autoSpaceDE w:val="0"/>
              <w:autoSpaceDN w:val="0"/>
              <w:adjustRightInd w:val="0"/>
              <w:jc w:val="left"/>
              <w:rPr>
                <w:rFonts w:cs="Microsoft Sans Serif"/>
                <w:i/>
                <w:iCs/>
                <w:kern w:val="0"/>
                <w:sz w:val="20"/>
                <w:szCs w:val="20"/>
                <w:lang w:val="en-US"/>
              </w:rPr>
            </w:pPr>
            <w:r w:rsidRPr="00E97649">
              <w:rPr>
                <w:rFonts w:cs="Microsoft Sans Serif"/>
                <w:i/>
                <w:iCs/>
                <w:kern w:val="0"/>
                <w:sz w:val="20"/>
                <w:szCs w:val="20"/>
                <w:lang w:val="en-US"/>
              </w:rPr>
              <w:t>Timothy Snyder</w:t>
            </w:r>
            <w:r w:rsidR="00A87F04">
              <w:rPr>
                <w:rFonts w:cs="Microsoft Sans Serif"/>
                <w:i/>
                <w:iCs/>
                <w:kern w:val="0"/>
                <w:sz w:val="20"/>
                <w:szCs w:val="20"/>
                <w:lang w:val="en-US"/>
              </w:rPr>
              <w:t xml:space="preserve"> identifies five fundamental errors with this plan</w:t>
            </w:r>
            <w:r w:rsidRPr="00E97649">
              <w:rPr>
                <w:rFonts w:cs="Microsoft Sans Serif"/>
                <w:i/>
                <w:iCs/>
                <w:kern w:val="0"/>
                <w:sz w:val="20"/>
                <w:szCs w:val="20"/>
                <w:lang w:val="en-US"/>
              </w:rPr>
              <w:t>:</w:t>
            </w:r>
          </w:p>
          <w:p w:rsidR="00E97649" w:rsidRPr="00E97649" w:rsidRDefault="00E97649" w:rsidP="00E97649">
            <w:pPr>
              <w:pStyle w:val="ListParagraph"/>
              <w:numPr>
                <w:ilvl w:val="0"/>
                <w:numId w:val="24"/>
              </w:numPr>
              <w:autoSpaceDE w:val="0"/>
              <w:autoSpaceDN w:val="0"/>
              <w:adjustRightInd w:val="0"/>
              <w:ind w:left="331"/>
              <w:rPr>
                <w:i/>
                <w:iCs/>
                <w:sz w:val="20"/>
                <w:szCs w:val="20"/>
                <w:lang w:val="en-US"/>
              </w:rPr>
            </w:pPr>
            <w:r w:rsidRPr="00E97649">
              <w:rPr>
                <w:i/>
                <w:iCs/>
                <w:sz w:val="20"/>
                <w:szCs w:val="20"/>
                <w:lang w:val="en-US"/>
              </w:rPr>
              <w:t>Nuclear Proliferation (to protect against future Russian aggression)</w:t>
            </w:r>
          </w:p>
          <w:p w:rsidR="00E97649" w:rsidRPr="00E97649" w:rsidRDefault="00E97649" w:rsidP="00E97649">
            <w:pPr>
              <w:pStyle w:val="ListParagraph"/>
              <w:numPr>
                <w:ilvl w:val="0"/>
                <w:numId w:val="24"/>
              </w:numPr>
              <w:autoSpaceDE w:val="0"/>
              <w:autoSpaceDN w:val="0"/>
              <w:adjustRightInd w:val="0"/>
              <w:ind w:left="331"/>
              <w:rPr>
                <w:i/>
                <w:iCs/>
                <w:sz w:val="20"/>
                <w:szCs w:val="20"/>
                <w:lang w:val="en-US"/>
              </w:rPr>
            </w:pPr>
            <w:r w:rsidRPr="00E97649">
              <w:rPr>
                <w:i/>
                <w:iCs/>
                <w:sz w:val="20"/>
                <w:szCs w:val="20"/>
                <w:lang w:val="en-US"/>
              </w:rPr>
              <w:t>International Order (sovereign borders must be inviolate)</w:t>
            </w:r>
          </w:p>
          <w:p w:rsidR="00E97649" w:rsidRPr="00E97649" w:rsidRDefault="00E97649" w:rsidP="00E97649">
            <w:pPr>
              <w:pStyle w:val="ListParagraph"/>
              <w:numPr>
                <w:ilvl w:val="0"/>
                <w:numId w:val="24"/>
              </w:numPr>
              <w:autoSpaceDE w:val="0"/>
              <w:autoSpaceDN w:val="0"/>
              <w:adjustRightInd w:val="0"/>
              <w:ind w:left="331"/>
              <w:rPr>
                <w:i/>
                <w:iCs/>
                <w:sz w:val="20"/>
                <w:szCs w:val="20"/>
                <w:lang w:val="en-US"/>
              </w:rPr>
            </w:pPr>
            <w:r w:rsidRPr="00E97649">
              <w:rPr>
                <w:i/>
                <w:iCs/>
                <w:sz w:val="20"/>
                <w:szCs w:val="20"/>
                <w:lang w:val="en-US"/>
              </w:rPr>
              <w:t xml:space="preserve">Regional Peace (remediate Russian aggression </w:t>
            </w:r>
            <w:r>
              <w:rPr>
                <w:i/>
                <w:iCs/>
                <w:sz w:val="20"/>
                <w:szCs w:val="20"/>
                <w:lang w:val="en-US"/>
              </w:rPr>
              <w:t xml:space="preserve">to prevent </w:t>
            </w:r>
            <w:r w:rsidRPr="00E97649">
              <w:rPr>
                <w:i/>
                <w:iCs/>
                <w:sz w:val="20"/>
                <w:szCs w:val="20"/>
                <w:lang w:val="en-US"/>
              </w:rPr>
              <w:t xml:space="preserve"> further aggression)</w:t>
            </w:r>
          </w:p>
          <w:p w:rsidR="00E97649" w:rsidRPr="00E97649" w:rsidRDefault="00E97649" w:rsidP="00E97649">
            <w:pPr>
              <w:pStyle w:val="ListParagraph"/>
              <w:numPr>
                <w:ilvl w:val="0"/>
                <w:numId w:val="24"/>
              </w:numPr>
              <w:autoSpaceDE w:val="0"/>
              <w:autoSpaceDN w:val="0"/>
              <w:adjustRightInd w:val="0"/>
              <w:ind w:left="331"/>
              <w:rPr>
                <w:i/>
                <w:iCs/>
                <w:sz w:val="20"/>
                <w:szCs w:val="20"/>
                <w:lang w:val="en-US"/>
              </w:rPr>
            </w:pPr>
            <w:r w:rsidRPr="00E97649">
              <w:rPr>
                <w:i/>
                <w:iCs/>
                <w:sz w:val="20"/>
                <w:szCs w:val="20"/>
                <w:lang w:val="en-US"/>
              </w:rPr>
              <w:t>Future Reconstruction (Ukraine must rebuild an EU member)</w:t>
            </w:r>
          </w:p>
          <w:p w:rsidR="00E97649" w:rsidRDefault="00E97649" w:rsidP="00E97649">
            <w:pPr>
              <w:pStyle w:val="ListParagraph"/>
              <w:numPr>
                <w:ilvl w:val="0"/>
                <w:numId w:val="24"/>
              </w:numPr>
              <w:autoSpaceDE w:val="0"/>
              <w:autoSpaceDN w:val="0"/>
              <w:adjustRightInd w:val="0"/>
              <w:ind w:left="331"/>
              <w:rPr>
                <w:i/>
                <w:iCs/>
                <w:sz w:val="20"/>
                <w:szCs w:val="20"/>
                <w:lang w:val="en-US"/>
              </w:rPr>
            </w:pPr>
            <w:r w:rsidRPr="00E97649">
              <w:rPr>
                <w:i/>
                <w:iCs/>
                <w:sz w:val="20"/>
                <w:szCs w:val="20"/>
                <w:lang w:val="en-US"/>
              </w:rPr>
              <w:t>Process (Ukrainians must be a primary participant)</w:t>
            </w:r>
          </w:p>
          <w:p w:rsidR="00A87F04" w:rsidRPr="00A87F04" w:rsidRDefault="00A87F04" w:rsidP="00A87F04">
            <w:pPr>
              <w:autoSpaceDE w:val="0"/>
              <w:autoSpaceDN w:val="0"/>
              <w:adjustRightInd w:val="0"/>
              <w:ind w:left="-29"/>
              <w:rPr>
                <w:i/>
                <w:iCs/>
                <w:sz w:val="20"/>
                <w:szCs w:val="20"/>
                <w:lang w:val="en-US"/>
              </w:rPr>
            </w:pPr>
          </w:p>
        </w:tc>
        <w:tc>
          <w:tcPr>
            <w:tcW w:w="2249" w:type="pct"/>
          </w:tcPr>
          <w:p w:rsidR="00E97649" w:rsidRPr="00E97649" w:rsidRDefault="00E97649" w:rsidP="00D73701">
            <w:pPr>
              <w:rPr>
                <w:rFonts w:cs="Microsoft Sans Serif"/>
                <w:i/>
                <w:iCs/>
                <w:color w:val="404040"/>
                <w:sz w:val="20"/>
                <w:szCs w:val="20"/>
              </w:rPr>
            </w:pPr>
            <w:r w:rsidRPr="00E97649">
              <w:rPr>
                <w:rFonts w:cs="Microsoft Sans Serif"/>
                <w:i/>
                <w:iCs/>
                <w:color w:val="202224"/>
                <w:spacing w:val="-5"/>
                <w:sz w:val="20"/>
                <w:szCs w:val="20"/>
              </w:rPr>
              <w:t>This counter-proposal, drafted by Britain, France</w:t>
            </w:r>
            <w:r w:rsidR="00A87F04">
              <w:rPr>
                <w:rFonts w:cs="Microsoft Sans Serif"/>
                <w:i/>
                <w:iCs/>
                <w:color w:val="202224"/>
                <w:spacing w:val="-5"/>
                <w:sz w:val="20"/>
                <w:szCs w:val="20"/>
              </w:rPr>
              <w:t>,</w:t>
            </w:r>
            <w:r w:rsidRPr="00E97649">
              <w:rPr>
                <w:rFonts w:cs="Microsoft Sans Serif"/>
                <w:i/>
                <w:iCs/>
                <w:color w:val="202224"/>
                <w:spacing w:val="-5"/>
                <w:sz w:val="20"/>
                <w:szCs w:val="20"/>
              </w:rPr>
              <w:t xml:space="preserve"> and Germany excludes recognition of Russian-held regions of Ukraine, raises Ukraine's allowed army size, and opens the door to Ukraine joining NATO.</w:t>
            </w:r>
          </w:p>
        </w:tc>
      </w:tr>
      <w:tr w:rsidR="00B811A0" w:rsidRPr="001D1AEB" w:rsidTr="00E97649">
        <w:trPr>
          <w:cantSplit/>
        </w:trPr>
        <w:tc>
          <w:tcPr>
            <w:tcW w:w="250" w:type="pct"/>
          </w:tcPr>
          <w:p w:rsidR="00B811A0" w:rsidRPr="003D1971" w:rsidRDefault="00B811A0" w:rsidP="00983FFA">
            <w:pPr>
              <w:shd w:val="clear" w:color="auto" w:fill="FEFEFE"/>
              <w:jc w:val="center"/>
              <w:rPr>
                <w:rFonts w:cs="Microsoft Sans Serif"/>
                <w:color w:val="000000"/>
              </w:rPr>
            </w:pPr>
            <w:r w:rsidRPr="003D1971">
              <w:rPr>
                <w:rFonts w:cs="Microsoft Sans Serif"/>
                <w:color w:val="000000"/>
              </w:rPr>
              <w:t>1</w:t>
            </w:r>
          </w:p>
        </w:tc>
        <w:tc>
          <w:tcPr>
            <w:tcW w:w="250" w:type="pct"/>
          </w:tcPr>
          <w:p w:rsidR="00B811A0" w:rsidRPr="003D1971" w:rsidRDefault="00B811A0" w:rsidP="00D73701">
            <w:pPr>
              <w:shd w:val="clear" w:color="auto" w:fill="FEFEFE"/>
              <w:jc w:val="center"/>
              <w:rPr>
                <w:rFonts w:cs="Microsoft Sans Serif"/>
                <w:color w:val="000000"/>
              </w:rPr>
            </w:pPr>
          </w:p>
        </w:tc>
        <w:tc>
          <w:tcPr>
            <w:tcW w:w="2251" w:type="pct"/>
          </w:tcPr>
          <w:p w:rsidR="00B811A0" w:rsidRPr="003D1971" w:rsidRDefault="00B811A0" w:rsidP="00D73701">
            <w:pPr>
              <w:shd w:val="clear" w:color="auto" w:fill="FEFEFE"/>
              <w:rPr>
                <w:rFonts w:cs="Microsoft Sans Serif"/>
                <w:color w:val="000000"/>
              </w:rPr>
            </w:pPr>
            <w:r w:rsidRPr="003D1971">
              <w:rPr>
                <w:rFonts w:cs="Microsoft Sans Serif"/>
                <w:color w:val="000000"/>
              </w:rPr>
              <w:t>Ukraine's sovereignty will be confirmed.</w:t>
            </w:r>
          </w:p>
          <w:p w:rsidR="00B811A0" w:rsidRPr="003D1971" w:rsidRDefault="00B811A0" w:rsidP="00D73701">
            <w:pPr>
              <w:shd w:val="clear" w:color="auto" w:fill="FEFEFE"/>
              <w:jc w:val="left"/>
              <w:rPr>
                <w:rFonts w:eastAsia="Times New Roman" w:cs="Microsoft Sans Serif"/>
                <w:b/>
                <w:bCs/>
                <w:i/>
                <w:iCs/>
                <w:color w:val="737373"/>
                <w:kern w:val="0"/>
                <w14:ligatures w14:val="none"/>
              </w:rPr>
            </w:pPr>
            <w:r w:rsidRPr="003D1971">
              <w:rPr>
                <w:rFonts w:eastAsia="Times New Roman" w:cs="Microsoft Sans Serif"/>
                <w:b/>
                <w:bCs/>
                <w:i/>
                <w:iCs/>
                <w:color w:val="737373"/>
                <w:kern w:val="0"/>
                <w14:ligatures w14:val="none"/>
              </w:rPr>
              <w:t>Matthew Chance</w:t>
            </w:r>
          </w:p>
          <w:p w:rsidR="00B811A0" w:rsidRPr="003D1971" w:rsidRDefault="00B811A0" w:rsidP="00D73701">
            <w:pPr>
              <w:rPr>
                <w:rFonts w:cs="Microsoft Sans Serif"/>
              </w:rPr>
            </w:pPr>
            <w:r w:rsidRPr="003D1971">
              <w:rPr>
                <w:rFonts w:eastAsia="Times New Roman" w:cs="Microsoft Sans Serif"/>
                <w:i/>
                <w:iCs/>
                <w:color w:val="0C0C0C"/>
                <w:kern w:val="0"/>
                <w14:ligatures w14:val="none"/>
              </w:rPr>
              <w:t>This sounds obvious, but the survival of Ukraine as a sovereign state was not a given and this recognition represents a significant achievement in the face of a Russian onslaught.</w:t>
            </w:r>
          </w:p>
        </w:tc>
        <w:tc>
          <w:tcPr>
            <w:tcW w:w="2249" w:type="pct"/>
          </w:tcPr>
          <w:p w:rsidR="00B811A0" w:rsidRPr="003D1971" w:rsidRDefault="00B811A0" w:rsidP="00D73701">
            <w:pPr>
              <w:rPr>
                <w:rFonts w:cs="Microsoft Sans Serif"/>
              </w:rPr>
            </w:pPr>
            <w:r w:rsidRPr="003D1971">
              <w:rPr>
                <w:rFonts w:cs="Microsoft Sans Serif"/>
                <w:color w:val="404040"/>
              </w:rPr>
              <w:t>Ukraine's sovereignty to be reconfirmed.</w:t>
            </w:r>
          </w:p>
        </w:tc>
      </w:tr>
      <w:tr w:rsidR="00B811A0" w:rsidRPr="001D1AEB" w:rsidTr="00E97649">
        <w:trPr>
          <w:cantSplit/>
        </w:trPr>
        <w:tc>
          <w:tcPr>
            <w:tcW w:w="250" w:type="pct"/>
          </w:tcPr>
          <w:p w:rsidR="00B811A0" w:rsidRPr="003D1971" w:rsidRDefault="00B811A0" w:rsidP="00D73701">
            <w:pPr>
              <w:shd w:val="clear" w:color="auto" w:fill="FEFEFE"/>
              <w:jc w:val="center"/>
              <w:rPr>
                <w:rFonts w:cs="Microsoft Sans Serif"/>
                <w:color w:val="000000"/>
              </w:rPr>
            </w:pPr>
            <w:r w:rsidRPr="003D1971">
              <w:rPr>
                <w:rFonts w:cs="Microsoft Sans Serif"/>
                <w:color w:val="000000"/>
              </w:rPr>
              <w:t>2</w:t>
            </w:r>
          </w:p>
        </w:tc>
        <w:tc>
          <w:tcPr>
            <w:tcW w:w="250" w:type="pct"/>
          </w:tcPr>
          <w:p w:rsidR="00B811A0" w:rsidRPr="003D1971" w:rsidRDefault="00B811A0" w:rsidP="00D73701">
            <w:pPr>
              <w:shd w:val="clear" w:color="auto" w:fill="FEFEFE"/>
              <w:jc w:val="center"/>
              <w:rPr>
                <w:rFonts w:cs="Microsoft Sans Serif"/>
                <w:color w:val="000000"/>
              </w:rPr>
            </w:pPr>
          </w:p>
        </w:tc>
        <w:tc>
          <w:tcPr>
            <w:tcW w:w="2251" w:type="pct"/>
          </w:tcPr>
          <w:p w:rsidR="00B811A0" w:rsidRPr="003D1971" w:rsidRDefault="00B811A0" w:rsidP="00D73701">
            <w:pPr>
              <w:rPr>
                <w:rFonts w:cs="Microsoft Sans Serif"/>
              </w:rPr>
            </w:pPr>
            <w:r w:rsidRPr="003D1971">
              <w:rPr>
                <w:rFonts w:eastAsia="Times New Roman" w:cs="Microsoft Sans Serif"/>
                <w:color w:val="000000"/>
                <w:kern w:val="0"/>
                <w14:ligatures w14:val="none"/>
              </w:rPr>
              <w:t>A comprehensive and comprehensive [sic] non-aggression agreement will be concluded between Russia, Ukraine and Europe. All ambiguities of the last 30 years will be considered settled</w:t>
            </w:r>
          </w:p>
        </w:tc>
        <w:tc>
          <w:tcPr>
            <w:tcW w:w="2249" w:type="pct"/>
          </w:tcPr>
          <w:p w:rsidR="00B811A0" w:rsidRPr="003D1971" w:rsidRDefault="00B811A0" w:rsidP="00D73701">
            <w:pPr>
              <w:rPr>
                <w:rFonts w:cs="Microsoft Sans Serif"/>
              </w:rPr>
            </w:pPr>
            <w:r w:rsidRPr="003D1971">
              <w:rPr>
                <w:rFonts w:cs="Microsoft Sans Serif"/>
                <w:color w:val="404040"/>
              </w:rPr>
              <w:t>There will be a total and complete non-aggression agreement reached between Russia and Ukraine and NATO. All ambiguities from the last 30 years will be resolved.</w:t>
            </w:r>
          </w:p>
        </w:tc>
      </w:tr>
      <w:tr w:rsidR="00B811A0" w:rsidRPr="001D1AEB" w:rsidTr="00E97649">
        <w:trPr>
          <w:cantSplit/>
        </w:trPr>
        <w:tc>
          <w:tcPr>
            <w:tcW w:w="250" w:type="pct"/>
          </w:tcPr>
          <w:p w:rsidR="00B811A0" w:rsidRPr="003D1971" w:rsidRDefault="00B811A0" w:rsidP="00D73701">
            <w:pPr>
              <w:shd w:val="clear" w:color="auto" w:fill="FEFEFE"/>
              <w:jc w:val="center"/>
              <w:rPr>
                <w:rFonts w:cs="Microsoft Sans Serif"/>
                <w:color w:val="000000"/>
              </w:rPr>
            </w:pPr>
            <w:r w:rsidRPr="003D1971">
              <w:rPr>
                <w:rFonts w:cs="Microsoft Sans Serif"/>
                <w:color w:val="000000"/>
              </w:rPr>
              <w:t>3</w:t>
            </w:r>
          </w:p>
        </w:tc>
        <w:tc>
          <w:tcPr>
            <w:tcW w:w="250" w:type="pct"/>
          </w:tcPr>
          <w:p w:rsidR="00B811A0" w:rsidRPr="003D1971" w:rsidRDefault="00B811A0" w:rsidP="00D73701">
            <w:pPr>
              <w:shd w:val="clear" w:color="auto" w:fill="FEFEFE"/>
              <w:jc w:val="center"/>
              <w:rPr>
                <w:rFonts w:cs="Microsoft Sans Serif"/>
                <w:color w:val="000000"/>
              </w:rPr>
            </w:pPr>
          </w:p>
        </w:tc>
        <w:tc>
          <w:tcPr>
            <w:tcW w:w="2251" w:type="pct"/>
          </w:tcPr>
          <w:p w:rsidR="00B811A0" w:rsidRPr="003D1971" w:rsidRDefault="00B811A0" w:rsidP="00D73701">
            <w:pPr>
              <w:rPr>
                <w:rFonts w:eastAsia="Times New Roman" w:cs="Microsoft Sans Serif"/>
                <w:color w:val="000000"/>
                <w:kern w:val="0"/>
                <w14:ligatures w14:val="none"/>
              </w:rPr>
            </w:pPr>
            <w:r w:rsidRPr="003D1971">
              <w:rPr>
                <w:rFonts w:eastAsia="Times New Roman" w:cs="Microsoft Sans Serif"/>
                <w:color w:val="000000"/>
                <w:kern w:val="0"/>
                <w14:ligatures w14:val="none"/>
              </w:rPr>
              <w:t>It is expected that Russia will not invade neighbouring countries and NATO will not expand further.</w:t>
            </w:r>
          </w:p>
          <w:p w:rsidR="00B811A0" w:rsidRPr="003D1971" w:rsidRDefault="00B811A0" w:rsidP="00D73701">
            <w:pPr>
              <w:shd w:val="clear" w:color="auto" w:fill="FEFEFE"/>
              <w:jc w:val="left"/>
              <w:rPr>
                <w:rFonts w:eastAsia="Times New Roman" w:cs="Microsoft Sans Serif"/>
                <w:b/>
                <w:bCs/>
                <w:i/>
                <w:iCs/>
                <w:color w:val="737373"/>
                <w:kern w:val="0"/>
                <w14:ligatures w14:val="none"/>
              </w:rPr>
            </w:pPr>
            <w:r w:rsidRPr="003D1971">
              <w:rPr>
                <w:rFonts w:eastAsia="Times New Roman" w:cs="Microsoft Sans Serif"/>
                <w:b/>
                <w:bCs/>
                <w:i/>
                <w:iCs/>
                <w:color w:val="737373"/>
                <w:kern w:val="0"/>
                <w14:ligatures w14:val="none"/>
              </w:rPr>
              <w:t>Nick Paton Walsh</w:t>
            </w:r>
          </w:p>
          <w:p w:rsidR="00B811A0" w:rsidRPr="003D1971" w:rsidRDefault="00B811A0" w:rsidP="00D73701">
            <w:pPr>
              <w:shd w:val="clear" w:color="auto" w:fill="FEFEFE"/>
              <w:jc w:val="left"/>
              <w:rPr>
                <w:rFonts w:eastAsia="Times New Roman" w:cs="Microsoft Sans Serif"/>
                <w:i/>
                <w:iCs/>
                <w:color w:val="0C0C0C"/>
                <w:kern w:val="0"/>
                <w14:ligatures w14:val="none"/>
              </w:rPr>
            </w:pPr>
            <w:r w:rsidRPr="003D1971">
              <w:rPr>
                <w:rFonts w:eastAsia="Times New Roman" w:cs="Microsoft Sans Serif"/>
                <w:i/>
                <w:iCs/>
                <w:color w:val="0C0C0C"/>
                <w:kern w:val="0"/>
                <w14:ligatures w14:val="none"/>
              </w:rPr>
              <w:t>Georgia is not expected to join NATO any time soon, but has long harbored the ambition under previous governments. This would end that idea.</w:t>
            </w:r>
          </w:p>
        </w:tc>
        <w:tc>
          <w:tcPr>
            <w:tcW w:w="2249" w:type="pct"/>
          </w:tcPr>
          <w:p w:rsidR="00B811A0" w:rsidRPr="003D1971" w:rsidRDefault="00302A58" w:rsidP="00302A58">
            <w:pPr>
              <w:jc w:val="left"/>
              <w:rPr>
                <w:rFonts w:cs="Microsoft Sans Serif"/>
                <w:color w:val="404040"/>
              </w:rPr>
            </w:pPr>
            <w:r w:rsidRPr="003D1971">
              <w:rPr>
                <w:rFonts w:cs="Microsoft Sans Serif"/>
                <w:color w:val="404040"/>
              </w:rPr>
              <w:t>DELETED</w:t>
            </w:r>
            <w:r w:rsidR="00B811A0" w:rsidRPr="003D1971">
              <w:rPr>
                <w:rFonts w:cs="Microsoft Sans Serif"/>
                <w:color w:val="404040"/>
              </w:rPr>
              <w:t>.</w:t>
            </w:r>
            <w:r w:rsidRPr="003D1971">
              <w:rPr>
                <w:rFonts w:cs="Microsoft Sans Serif"/>
                <w:color w:val="404040"/>
              </w:rPr>
              <w:br/>
            </w:r>
            <w:r w:rsidR="00B811A0" w:rsidRPr="003D1971">
              <w:rPr>
                <w:rFonts w:cs="Microsoft Sans Serif"/>
                <w:color w:val="404040"/>
              </w:rPr>
              <w:t xml:space="preserve"> </w:t>
            </w:r>
            <w:r w:rsidRPr="003D1971">
              <w:rPr>
                <w:rFonts w:cs="Microsoft Sans Serif"/>
                <w:color w:val="404040"/>
              </w:rPr>
              <w:br/>
              <w:t>(</w:t>
            </w:r>
            <w:r w:rsidR="00B811A0" w:rsidRPr="003D1971">
              <w:rPr>
                <w:rFonts w:cs="Microsoft Sans Serif"/>
                <w:color w:val="404040"/>
              </w:rPr>
              <w:t xml:space="preserve">Reuters </w:t>
            </w:r>
            <w:r w:rsidRPr="003D1971">
              <w:rPr>
                <w:rFonts w:cs="Microsoft Sans Serif"/>
                <w:color w:val="404040"/>
              </w:rPr>
              <w:t>noted</w:t>
            </w:r>
            <w:r w:rsidR="00B811A0" w:rsidRPr="003D1971">
              <w:rPr>
                <w:rFonts w:cs="Microsoft Sans Serif"/>
                <w:color w:val="404040"/>
              </w:rPr>
              <w:t>: "There will be the expectation that Russia will not invade its neighbours and NATO will not expand further.")</w:t>
            </w:r>
          </w:p>
        </w:tc>
      </w:tr>
      <w:tr w:rsidR="00B811A0" w:rsidRPr="001D1AEB" w:rsidTr="00E97649">
        <w:trPr>
          <w:cantSplit/>
        </w:trPr>
        <w:tc>
          <w:tcPr>
            <w:tcW w:w="250" w:type="pct"/>
          </w:tcPr>
          <w:p w:rsidR="00B811A0" w:rsidRPr="003D1971" w:rsidRDefault="00B811A0" w:rsidP="00D73701">
            <w:pPr>
              <w:shd w:val="clear" w:color="auto" w:fill="FEFEFE"/>
              <w:jc w:val="center"/>
              <w:rPr>
                <w:rFonts w:cs="Microsoft Sans Serif"/>
                <w:color w:val="000000"/>
              </w:rPr>
            </w:pPr>
            <w:r w:rsidRPr="003D1971">
              <w:rPr>
                <w:rFonts w:cs="Microsoft Sans Serif"/>
                <w:color w:val="000000"/>
              </w:rPr>
              <w:lastRenderedPageBreak/>
              <w:t>4</w:t>
            </w:r>
          </w:p>
        </w:tc>
        <w:tc>
          <w:tcPr>
            <w:tcW w:w="250" w:type="pct"/>
          </w:tcPr>
          <w:p w:rsidR="00B811A0" w:rsidRPr="003D1971" w:rsidRDefault="00B811A0" w:rsidP="00D73701">
            <w:pPr>
              <w:shd w:val="clear" w:color="auto" w:fill="FEFEFE"/>
              <w:jc w:val="center"/>
              <w:rPr>
                <w:rFonts w:cs="Microsoft Sans Serif"/>
                <w:color w:val="000000"/>
              </w:rPr>
            </w:pPr>
          </w:p>
        </w:tc>
        <w:tc>
          <w:tcPr>
            <w:tcW w:w="2251" w:type="pct"/>
          </w:tcPr>
          <w:p w:rsidR="00B811A0" w:rsidRPr="003D1971" w:rsidRDefault="00B811A0" w:rsidP="00D73701">
            <w:pPr>
              <w:rPr>
                <w:rFonts w:eastAsia="Times New Roman" w:cs="Microsoft Sans Serif"/>
                <w:color w:val="000000"/>
                <w:kern w:val="0"/>
                <w14:ligatures w14:val="none"/>
              </w:rPr>
            </w:pPr>
            <w:r w:rsidRPr="003D1971">
              <w:rPr>
                <w:rFonts w:eastAsia="Times New Roman" w:cs="Microsoft Sans Serif"/>
                <w:color w:val="000000"/>
                <w:kern w:val="0"/>
                <w14:ligatures w14:val="none"/>
              </w:rPr>
              <w:t>A dialogue will be held between Russia and NATO, mediated by the United States, to resolve all security issues and create conditions for de-escalation in order to ensure global security and increase opportunities for cooperation and future economic development</w:t>
            </w:r>
          </w:p>
          <w:p w:rsidR="00B811A0" w:rsidRPr="003D1971" w:rsidRDefault="00B811A0" w:rsidP="00D73701">
            <w:pPr>
              <w:shd w:val="clear" w:color="auto" w:fill="FEFEFE"/>
              <w:jc w:val="left"/>
              <w:rPr>
                <w:rFonts w:eastAsia="Times New Roman" w:cs="Microsoft Sans Serif"/>
                <w:b/>
                <w:bCs/>
                <w:i/>
                <w:iCs/>
                <w:color w:val="737373"/>
                <w:kern w:val="0"/>
                <w14:ligatures w14:val="none"/>
              </w:rPr>
            </w:pPr>
            <w:r w:rsidRPr="003D1971">
              <w:rPr>
                <w:rFonts w:eastAsia="Times New Roman" w:cs="Microsoft Sans Serif"/>
                <w:b/>
                <w:bCs/>
                <w:i/>
                <w:iCs/>
                <w:color w:val="737373"/>
                <w:kern w:val="0"/>
                <w14:ligatures w14:val="none"/>
              </w:rPr>
              <w:t>Matthew Chance</w:t>
            </w:r>
          </w:p>
          <w:p w:rsidR="00B811A0" w:rsidRPr="003D1971" w:rsidRDefault="00B811A0" w:rsidP="00D73701">
            <w:pPr>
              <w:rPr>
                <w:rFonts w:eastAsia="Times New Roman" w:cs="Microsoft Sans Serif"/>
                <w:color w:val="000000"/>
                <w:kern w:val="0"/>
                <w14:ligatures w14:val="none"/>
              </w:rPr>
            </w:pPr>
            <w:r w:rsidRPr="003D1971">
              <w:rPr>
                <w:rFonts w:eastAsia="Times New Roman" w:cs="Microsoft Sans Serif"/>
                <w:i/>
                <w:iCs/>
                <w:color w:val="0C0C0C"/>
                <w:kern w:val="0"/>
                <w14:ligatures w14:val="none"/>
              </w:rPr>
              <w:t>It is notable that Trump has again placed the United States as a mediator between NATO and Russia – distancing himself from traditional allies. In fact, the US is the biggest part of the US-led military alliance.</w:t>
            </w:r>
          </w:p>
        </w:tc>
        <w:tc>
          <w:tcPr>
            <w:tcW w:w="2249" w:type="pct"/>
          </w:tcPr>
          <w:p w:rsidR="00B811A0" w:rsidRPr="003D1971" w:rsidRDefault="00B811A0" w:rsidP="00D73701">
            <w:pPr>
              <w:rPr>
                <w:rFonts w:cs="Microsoft Sans Serif"/>
                <w:color w:val="404040"/>
              </w:rPr>
            </w:pPr>
            <w:r w:rsidRPr="003D1971">
              <w:rPr>
                <w:rFonts w:cs="Microsoft Sans Serif"/>
                <w:color w:val="404040"/>
              </w:rPr>
              <w:t>After a peace agreement is signed, a dialogue between Russia and NATO will convene to address all security concerns and create a de-escalatory environment to ensure global security and increase the opportunity for connectivity and future economic opportunity.</w:t>
            </w:r>
          </w:p>
        </w:tc>
      </w:tr>
      <w:tr w:rsidR="00B811A0" w:rsidRPr="001D1AEB" w:rsidTr="00E97649">
        <w:trPr>
          <w:cantSplit/>
        </w:trPr>
        <w:tc>
          <w:tcPr>
            <w:tcW w:w="250" w:type="pct"/>
          </w:tcPr>
          <w:p w:rsidR="00B811A0" w:rsidRPr="003D1971" w:rsidRDefault="00B811A0" w:rsidP="00D73701">
            <w:pPr>
              <w:shd w:val="clear" w:color="auto" w:fill="FEFEFE"/>
              <w:jc w:val="center"/>
              <w:rPr>
                <w:rFonts w:cs="Microsoft Sans Serif"/>
                <w:color w:val="000000"/>
              </w:rPr>
            </w:pPr>
            <w:r w:rsidRPr="003D1971">
              <w:rPr>
                <w:rFonts w:cs="Microsoft Sans Serif"/>
                <w:color w:val="000000"/>
              </w:rPr>
              <w:t>5</w:t>
            </w:r>
          </w:p>
        </w:tc>
        <w:tc>
          <w:tcPr>
            <w:tcW w:w="250" w:type="pct"/>
          </w:tcPr>
          <w:p w:rsidR="00B811A0" w:rsidRPr="003D1971" w:rsidRDefault="00B811A0" w:rsidP="00D73701">
            <w:pPr>
              <w:shd w:val="clear" w:color="auto" w:fill="FEFEFE"/>
              <w:jc w:val="center"/>
              <w:rPr>
                <w:rFonts w:cs="Microsoft Sans Serif"/>
                <w:color w:val="000000"/>
              </w:rPr>
            </w:pPr>
          </w:p>
        </w:tc>
        <w:tc>
          <w:tcPr>
            <w:tcW w:w="2251" w:type="pct"/>
          </w:tcPr>
          <w:p w:rsidR="00B811A0" w:rsidRPr="003D1971" w:rsidRDefault="00B811A0" w:rsidP="00D73701">
            <w:pPr>
              <w:rPr>
                <w:rFonts w:eastAsia="Times New Roman" w:cs="Microsoft Sans Serif"/>
                <w:color w:val="000000"/>
                <w:kern w:val="0"/>
                <w14:ligatures w14:val="none"/>
              </w:rPr>
            </w:pPr>
            <w:r w:rsidRPr="003D1971">
              <w:rPr>
                <w:rFonts w:eastAsia="Times New Roman" w:cs="Microsoft Sans Serif"/>
                <w:color w:val="000000"/>
                <w:kern w:val="0"/>
                <w14:ligatures w14:val="none"/>
              </w:rPr>
              <w:t>Ukraine will receive reliable security guarantees.</w:t>
            </w:r>
          </w:p>
        </w:tc>
        <w:tc>
          <w:tcPr>
            <w:tcW w:w="2249" w:type="pct"/>
          </w:tcPr>
          <w:p w:rsidR="00B811A0" w:rsidRPr="003D1971" w:rsidRDefault="00B811A0" w:rsidP="00D73701">
            <w:pPr>
              <w:rPr>
                <w:rFonts w:cs="Microsoft Sans Serif"/>
                <w:color w:val="404040"/>
              </w:rPr>
            </w:pPr>
            <w:r w:rsidRPr="003D1971">
              <w:rPr>
                <w:rFonts w:eastAsia="Times New Roman" w:cs="Microsoft Sans Serif"/>
                <w:color w:val="000000"/>
                <w:kern w:val="0"/>
                <w14:ligatures w14:val="none"/>
              </w:rPr>
              <w:t>Ukraine will receive reliable security guarantees.</w:t>
            </w:r>
          </w:p>
        </w:tc>
      </w:tr>
      <w:tr w:rsidR="00B811A0" w:rsidRPr="001D1AEB" w:rsidTr="00E97649">
        <w:trPr>
          <w:cantSplit/>
        </w:trPr>
        <w:tc>
          <w:tcPr>
            <w:tcW w:w="250" w:type="pct"/>
          </w:tcPr>
          <w:p w:rsidR="00B811A0" w:rsidRPr="003D1971" w:rsidRDefault="00B811A0" w:rsidP="00D73701">
            <w:pPr>
              <w:shd w:val="clear" w:color="auto" w:fill="FEFEFE"/>
              <w:jc w:val="center"/>
              <w:rPr>
                <w:rFonts w:cs="Microsoft Sans Serif"/>
                <w:color w:val="000000"/>
              </w:rPr>
            </w:pPr>
            <w:r w:rsidRPr="003D1971">
              <w:rPr>
                <w:rFonts w:cs="Microsoft Sans Serif"/>
                <w:color w:val="000000"/>
              </w:rPr>
              <w:t>6</w:t>
            </w:r>
          </w:p>
        </w:tc>
        <w:tc>
          <w:tcPr>
            <w:tcW w:w="250" w:type="pct"/>
          </w:tcPr>
          <w:p w:rsidR="00B811A0" w:rsidRPr="003D1971" w:rsidRDefault="00B811A0" w:rsidP="00D73701">
            <w:pPr>
              <w:shd w:val="clear" w:color="auto" w:fill="FEFEFE"/>
              <w:jc w:val="center"/>
              <w:rPr>
                <w:rFonts w:cs="Microsoft Sans Serif"/>
                <w:color w:val="000000"/>
              </w:rPr>
            </w:pPr>
          </w:p>
        </w:tc>
        <w:tc>
          <w:tcPr>
            <w:tcW w:w="2251" w:type="pct"/>
          </w:tcPr>
          <w:p w:rsidR="00B811A0" w:rsidRPr="003D1971" w:rsidRDefault="00B811A0" w:rsidP="00D73701">
            <w:pPr>
              <w:rPr>
                <w:rFonts w:eastAsia="Times New Roman" w:cs="Microsoft Sans Serif"/>
                <w:color w:val="000000"/>
                <w:kern w:val="0"/>
                <w14:ligatures w14:val="none"/>
              </w:rPr>
            </w:pPr>
            <w:r w:rsidRPr="003D1971">
              <w:rPr>
                <w:rFonts w:eastAsia="Times New Roman" w:cs="Microsoft Sans Serif"/>
                <w:color w:val="000000"/>
                <w:kern w:val="0"/>
                <w14:ligatures w14:val="none"/>
              </w:rPr>
              <w:t>The size of the Ukrainian Armed Forces will be limited to 600,000 personnel.</w:t>
            </w:r>
          </w:p>
          <w:p w:rsidR="00B811A0" w:rsidRPr="003D1971" w:rsidRDefault="00B811A0" w:rsidP="00D73701">
            <w:pPr>
              <w:shd w:val="clear" w:color="auto" w:fill="FEFEFE"/>
              <w:jc w:val="left"/>
              <w:rPr>
                <w:rFonts w:eastAsia="Times New Roman" w:cs="Microsoft Sans Serif"/>
                <w:b/>
                <w:bCs/>
                <w:i/>
                <w:iCs/>
                <w:color w:val="737373"/>
                <w:kern w:val="0"/>
                <w14:ligatures w14:val="none"/>
              </w:rPr>
            </w:pPr>
            <w:r w:rsidRPr="003D1971">
              <w:rPr>
                <w:rFonts w:eastAsia="Times New Roman" w:cs="Microsoft Sans Serif"/>
                <w:b/>
                <w:bCs/>
                <w:i/>
                <w:iCs/>
                <w:color w:val="737373"/>
                <w:kern w:val="0"/>
                <w14:ligatures w14:val="none"/>
              </w:rPr>
              <w:t>Matthew Chance</w:t>
            </w:r>
          </w:p>
          <w:p w:rsidR="00B811A0" w:rsidRPr="003D1971" w:rsidRDefault="00B811A0" w:rsidP="00D73701">
            <w:pPr>
              <w:shd w:val="clear" w:color="auto" w:fill="FEFEFE"/>
              <w:jc w:val="left"/>
              <w:rPr>
                <w:rFonts w:eastAsia="Times New Roman" w:cs="Microsoft Sans Serif"/>
                <w:i/>
                <w:iCs/>
                <w:color w:val="0C0C0C"/>
                <w:kern w:val="0"/>
                <w14:ligatures w14:val="none"/>
              </w:rPr>
            </w:pPr>
            <w:r w:rsidRPr="003D1971">
              <w:rPr>
                <w:rFonts w:eastAsia="Times New Roman" w:cs="Microsoft Sans Serif"/>
                <w:i/>
                <w:iCs/>
                <w:color w:val="0C0C0C"/>
                <w:kern w:val="0"/>
                <w14:ligatures w14:val="none"/>
              </w:rPr>
              <w:t>For a peacetime army, 600,000 is a significant figure, and is a long way from the kind of demilitarization Russia has previously called for. However, it would also represent a significant expense for Ukraine, which it may struggle to sustain. And Russia - with by far the bigger army - isn't asked to make any cuts.</w:t>
            </w:r>
          </w:p>
        </w:tc>
        <w:tc>
          <w:tcPr>
            <w:tcW w:w="2249" w:type="pct"/>
          </w:tcPr>
          <w:p w:rsidR="00B811A0" w:rsidRPr="003D1971" w:rsidRDefault="00B811A0" w:rsidP="00D73701">
            <w:pPr>
              <w:rPr>
                <w:rFonts w:eastAsia="Times New Roman" w:cs="Microsoft Sans Serif"/>
                <w:color w:val="000000"/>
                <w:kern w:val="0"/>
                <w14:ligatures w14:val="none"/>
              </w:rPr>
            </w:pPr>
            <w:r w:rsidRPr="003D1971">
              <w:rPr>
                <w:rFonts w:cs="Microsoft Sans Serif"/>
                <w:color w:val="404040"/>
              </w:rPr>
              <w:t>Size of Ukraine military to be capped at 800,000 in peacetime.</w:t>
            </w:r>
          </w:p>
        </w:tc>
      </w:tr>
      <w:tr w:rsidR="00B811A0" w:rsidRPr="001D1AEB" w:rsidTr="00E97649">
        <w:trPr>
          <w:cantSplit/>
        </w:trPr>
        <w:tc>
          <w:tcPr>
            <w:tcW w:w="250" w:type="pct"/>
          </w:tcPr>
          <w:p w:rsidR="00B811A0" w:rsidRPr="003D1971" w:rsidRDefault="00B811A0" w:rsidP="00D73701">
            <w:pPr>
              <w:shd w:val="clear" w:color="auto" w:fill="FEFEFE"/>
              <w:jc w:val="center"/>
              <w:rPr>
                <w:rFonts w:cs="Microsoft Sans Serif"/>
                <w:color w:val="000000"/>
              </w:rPr>
            </w:pPr>
            <w:r w:rsidRPr="003D1971">
              <w:rPr>
                <w:rFonts w:cs="Microsoft Sans Serif"/>
                <w:color w:val="000000"/>
              </w:rPr>
              <w:t>7</w:t>
            </w:r>
          </w:p>
        </w:tc>
        <w:tc>
          <w:tcPr>
            <w:tcW w:w="250" w:type="pct"/>
          </w:tcPr>
          <w:p w:rsidR="00B811A0" w:rsidRPr="003D1971" w:rsidRDefault="00B811A0" w:rsidP="00D73701">
            <w:pPr>
              <w:shd w:val="clear" w:color="auto" w:fill="FEFEFE"/>
              <w:jc w:val="center"/>
              <w:rPr>
                <w:rFonts w:cs="Microsoft Sans Serif"/>
                <w:color w:val="000000"/>
              </w:rPr>
            </w:pPr>
          </w:p>
        </w:tc>
        <w:tc>
          <w:tcPr>
            <w:tcW w:w="2251" w:type="pct"/>
          </w:tcPr>
          <w:p w:rsidR="00B811A0" w:rsidRPr="003D1971" w:rsidRDefault="00B811A0" w:rsidP="00D73701">
            <w:pPr>
              <w:rPr>
                <w:rFonts w:eastAsia="Times New Roman" w:cs="Microsoft Sans Serif"/>
                <w:color w:val="000000"/>
                <w:kern w:val="0"/>
                <w14:ligatures w14:val="none"/>
              </w:rPr>
            </w:pPr>
            <w:r w:rsidRPr="003D1971">
              <w:rPr>
                <w:rFonts w:eastAsia="Times New Roman" w:cs="Microsoft Sans Serif"/>
                <w:color w:val="000000"/>
                <w:kern w:val="0"/>
                <w14:ligatures w14:val="none"/>
              </w:rPr>
              <w:t>Ukraine agrees to enshrine in its constitution that it will not join NATO, and NATO agrees to include in its statutes a provision that Ukraine will not be admitted in the future.</w:t>
            </w:r>
          </w:p>
          <w:p w:rsidR="00B811A0" w:rsidRPr="003D1971" w:rsidRDefault="00B811A0" w:rsidP="00D73701">
            <w:pPr>
              <w:shd w:val="clear" w:color="auto" w:fill="FEFEFE"/>
              <w:jc w:val="left"/>
              <w:rPr>
                <w:rFonts w:eastAsia="Times New Roman" w:cs="Microsoft Sans Serif"/>
                <w:b/>
                <w:bCs/>
                <w:i/>
                <w:iCs/>
                <w:color w:val="737373"/>
                <w:kern w:val="0"/>
                <w14:ligatures w14:val="none"/>
              </w:rPr>
            </w:pPr>
            <w:r w:rsidRPr="003D1971">
              <w:rPr>
                <w:rFonts w:eastAsia="Times New Roman" w:cs="Microsoft Sans Serif"/>
                <w:b/>
                <w:bCs/>
                <w:i/>
                <w:iCs/>
                <w:color w:val="737373"/>
                <w:kern w:val="0"/>
                <w14:ligatures w14:val="none"/>
              </w:rPr>
              <w:t>Matthew Chance</w:t>
            </w:r>
          </w:p>
          <w:p w:rsidR="00B811A0" w:rsidRPr="003D1971" w:rsidRDefault="00B811A0" w:rsidP="00D73701">
            <w:pPr>
              <w:shd w:val="clear" w:color="auto" w:fill="FEFEFE"/>
              <w:jc w:val="left"/>
              <w:rPr>
                <w:rFonts w:eastAsia="Times New Roman" w:cs="Microsoft Sans Serif"/>
                <w:i/>
                <w:iCs/>
                <w:color w:val="0C0C0C"/>
                <w:kern w:val="0"/>
                <w14:ligatures w14:val="none"/>
              </w:rPr>
            </w:pPr>
            <w:r w:rsidRPr="003D1971">
              <w:rPr>
                <w:rFonts w:eastAsia="Times New Roman" w:cs="Microsoft Sans Serif"/>
                <w:i/>
                <w:iCs/>
                <w:color w:val="0C0C0C"/>
                <w:kern w:val="0"/>
                <w14:ligatures w14:val="none"/>
              </w:rPr>
              <w:t>The Kremlin would use this as proof that its war achieved one of its key goals: The idea that Ukraine might join NATO was one of the reasons the Kremlin gave for launching the full-scale invasion in first place. However, it would mean all NATO members having to agree to the change to its statutes.</w:t>
            </w:r>
          </w:p>
        </w:tc>
        <w:tc>
          <w:tcPr>
            <w:tcW w:w="2249" w:type="pct"/>
          </w:tcPr>
          <w:p w:rsidR="00B811A0" w:rsidRPr="003D1971" w:rsidRDefault="00B53450" w:rsidP="00D73701">
            <w:pPr>
              <w:rPr>
                <w:rFonts w:cs="Microsoft Sans Serif"/>
                <w:color w:val="404040"/>
              </w:rPr>
            </w:pPr>
            <w:r w:rsidRPr="003D1971">
              <w:rPr>
                <w:rFonts w:cs="Microsoft Sans Serif"/>
                <w:color w:val="404040"/>
              </w:rPr>
              <w:t>Ukraine joining NATO depends on consensus of NATO members, which does not exist.</w:t>
            </w:r>
          </w:p>
        </w:tc>
      </w:tr>
      <w:tr w:rsidR="00B53450" w:rsidRPr="001D1AEB" w:rsidTr="00E97649">
        <w:trPr>
          <w:cantSplit/>
        </w:trPr>
        <w:tc>
          <w:tcPr>
            <w:tcW w:w="250" w:type="pct"/>
          </w:tcPr>
          <w:p w:rsidR="00B53450" w:rsidRPr="003D1971" w:rsidRDefault="00B53450" w:rsidP="00D73701">
            <w:pPr>
              <w:shd w:val="clear" w:color="auto" w:fill="FEFEFE"/>
              <w:jc w:val="center"/>
              <w:rPr>
                <w:rFonts w:cs="Microsoft Sans Serif"/>
                <w:color w:val="000000"/>
              </w:rPr>
            </w:pPr>
            <w:r w:rsidRPr="003D1971">
              <w:rPr>
                <w:rFonts w:cs="Microsoft Sans Serif"/>
                <w:color w:val="000000"/>
              </w:rPr>
              <w:t>8</w:t>
            </w:r>
          </w:p>
        </w:tc>
        <w:tc>
          <w:tcPr>
            <w:tcW w:w="250" w:type="pct"/>
          </w:tcPr>
          <w:p w:rsidR="00B53450" w:rsidRPr="003D1971" w:rsidRDefault="00B53450" w:rsidP="00D73701">
            <w:pPr>
              <w:shd w:val="clear" w:color="auto" w:fill="FEFEFE"/>
              <w:jc w:val="center"/>
              <w:rPr>
                <w:rFonts w:cs="Microsoft Sans Serif"/>
                <w:color w:val="000000"/>
              </w:rPr>
            </w:pPr>
          </w:p>
        </w:tc>
        <w:tc>
          <w:tcPr>
            <w:tcW w:w="2251" w:type="pct"/>
          </w:tcPr>
          <w:p w:rsidR="00B53450" w:rsidRPr="003D1971" w:rsidRDefault="00B53450" w:rsidP="00D73701">
            <w:pPr>
              <w:rPr>
                <w:rFonts w:eastAsia="Times New Roman" w:cs="Microsoft Sans Serif"/>
                <w:color w:val="000000"/>
                <w:kern w:val="0"/>
                <w14:ligatures w14:val="none"/>
              </w:rPr>
            </w:pPr>
            <w:r w:rsidRPr="003D1971">
              <w:rPr>
                <w:rFonts w:eastAsia="Times New Roman" w:cs="Microsoft Sans Serif"/>
                <w:color w:val="000000"/>
                <w:kern w:val="0"/>
                <w14:ligatures w14:val="none"/>
              </w:rPr>
              <w:t>NATO agrees not to station troops in Ukraine.</w:t>
            </w:r>
          </w:p>
          <w:p w:rsidR="00B53450" w:rsidRPr="003D1971" w:rsidRDefault="00B53450" w:rsidP="00D73701">
            <w:pPr>
              <w:shd w:val="clear" w:color="auto" w:fill="FEFEFE"/>
              <w:jc w:val="left"/>
              <w:rPr>
                <w:rFonts w:eastAsia="Times New Roman" w:cs="Microsoft Sans Serif"/>
                <w:b/>
                <w:bCs/>
                <w:i/>
                <w:iCs/>
                <w:color w:val="737373"/>
                <w:kern w:val="0"/>
                <w14:ligatures w14:val="none"/>
              </w:rPr>
            </w:pPr>
            <w:r w:rsidRPr="003D1971">
              <w:rPr>
                <w:rFonts w:eastAsia="Times New Roman" w:cs="Microsoft Sans Serif"/>
                <w:b/>
                <w:bCs/>
                <w:i/>
                <w:iCs/>
                <w:color w:val="737373"/>
                <w:kern w:val="0"/>
                <w14:ligatures w14:val="none"/>
              </w:rPr>
              <w:t>Matthew Chance</w:t>
            </w:r>
          </w:p>
          <w:p w:rsidR="00B53450" w:rsidRPr="003D1971" w:rsidRDefault="00B53450" w:rsidP="00D73701">
            <w:pPr>
              <w:shd w:val="clear" w:color="auto" w:fill="FEFEFE"/>
              <w:jc w:val="left"/>
              <w:rPr>
                <w:rFonts w:eastAsia="Times New Roman" w:cs="Microsoft Sans Serif"/>
                <w:i/>
                <w:iCs/>
                <w:color w:val="0C0C0C"/>
                <w:kern w:val="0"/>
                <w14:ligatures w14:val="none"/>
              </w:rPr>
            </w:pPr>
            <w:r w:rsidRPr="003D1971">
              <w:rPr>
                <w:rFonts w:eastAsia="Times New Roman" w:cs="Microsoft Sans Serif"/>
                <w:i/>
                <w:iCs/>
                <w:color w:val="0C0C0C"/>
                <w:kern w:val="0"/>
                <w14:ligatures w14:val="none"/>
              </w:rPr>
              <w:t>This is, from a Russian point of view, to prevent NATO countries from circumventing the provision barring the formal inclusion of Ukraine into the alliance.</w:t>
            </w:r>
          </w:p>
        </w:tc>
        <w:tc>
          <w:tcPr>
            <w:tcW w:w="2249" w:type="pct"/>
          </w:tcPr>
          <w:p w:rsidR="00B53450" w:rsidRPr="003D1971" w:rsidRDefault="00B53450" w:rsidP="00D73701">
            <w:pPr>
              <w:rPr>
                <w:rFonts w:cs="Microsoft Sans Serif"/>
                <w:color w:val="404040"/>
              </w:rPr>
            </w:pPr>
            <w:r w:rsidRPr="003D1971">
              <w:rPr>
                <w:rFonts w:cs="Microsoft Sans Serif"/>
                <w:color w:val="404040"/>
              </w:rPr>
              <w:t>NATO agrees not to permanently station troops under its command in Ukraine in peacetime.</w:t>
            </w:r>
          </w:p>
        </w:tc>
      </w:tr>
      <w:tr w:rsidR="00B53450" w:rsidRPr="001D1AEB" w:rsidTr="00E97649">
        <w:trPr>
          <w:cantSplit/>
        </w:trPr>
        <w:tc>
          <w:tcPr>
            <w:tcW w:w="250" w:type="pct"/>
          </w:tcPr>
          <w:p w:rsidR="00B53450" w:rsidRPr="003D1971" w:rsidRDefault="00B53450" w:rsidP="00D73701">
            <w:pPr>
              <w:shd w:val="clear" w:color="auto" w:fill="FEFEFE"/>
              <w:jc w:val="center"/>
              <w:rPr>
                <w:rFonts w:cs="Microsoft Sans Serif"/>
                <w:color w:val="000000"/>
              </w:rPr>
            </w:pPr>
            <w:r w:rsidRPr="003D1971">
              <w:rPr>
                <w:rFonts w:cs="Microsoft Sans Serif"/>
                <w:color w:val="000000"/>
              </w:rPr>
              <w:lastRenderedPageBreak/>
              <w:t>9</w:t>
            </w:r>
          </w:p>
        </w:tc>
        <w:tc>
          <w:tcPr>
            <w:tcW w:w="250" w:type="pct"/>
          </w:tcPr>
          <w:p w:rsidR="00B53450" w:rsidRPr="003D1971" w:rsidRDefault="00B53450" w:rsidP="00D73701">
            <w:pPr>
              <w:shd w:val="clear" w:color="auto" w:fill="FEFEFE"/>
              <w:jc w:val="center"/>
              <w:rPr>
                <w:rFonts w:cs="Microsoft Sans Serif"/>
                <w:color w:val="000000"/>
              </w:rPr>
            </w:pPr>
          </w:p>
        </w:tc>
        <w:tc>
          <w:tcPr>
            <w:tcW w:w="2251" w:type="pct"/>
          </w:tcPr>
          <w:p w:rsidR="00B53450" w:rsidRPr="003D1971" w:rsidRDefault="00787819" w:rsidP="00D73701">
            <w:pPr>
              <w:rPr>
                <w:rFonts w:cs="Microsoft Sans Serif"/>
                <w:color w:val="404040"/>
              </w:rPr>
            </w:pPr>
            <w:r w:rsidRPr="003D1971">
              <w:rPr>
                <w:rFonts w:eastAsia="Times New Roman" w:cs="Microsoft Sans Serif"/>
                <w:color w:val="000000"/>
                <w:kern w:val="0"/>
                <w14:ligatures w14:val="none"/>
              </w:rPr>
              <w:t>European fighter jets will be stationed in Poland.</w:t>
            </w:r>
          </w:p>
          <w:p w:rsidR="00B53450" w:rsidRPr="003D1971" w:rsidRDefault="00B53450" w:rsidP="00D73701">
            <w:pPr>
              <w:shd w:val="clear" w:color="auto" w:fill="FEFEFE"/>
              <w:jc w:val="left"/>
              <w:rPr>
                <w:rFonts w:eastAsia="Times New Roman" w:cs="Microsoft Sans Serif"/>
                <w:b/>
                <w:bCs/>
                <w:i/>
                <w:iCs/>
                <w:color w:val="737373"/>
                <w:kern w:val="0"/>
                <w14:ligatures w14:val="none"/>
              </w:rPr>
            </w:pPr>
            <w:r w:rsidRPr="003D1971">
              <w:rPr>
                <w:rFonts w:eastAsia="Times New Roman" w:cs="Microsoft Sans Serif"/>
                <w:b/>
                <w:bCs/>
                <w:i/>
                <w:iCs/>
                <w:color w:val="737373"/>
                <w:kern w:val="0"/>
                <w14:ligatures w14:val="none"/>
              </w:rPr>
              <w:t>Fact check:</w:t>
            </w:r>
          </w:p>
          <w:p w:rsidR="00B53450" w:rsidRPr="003D1971" w:rsidRDefault="00B53450" w:rsidP="00D73701">
            <w:pPr>
              <w:rPr>
                <w:rFonts w:eastAsia="Times New Roman" w:cs="Microsoft Sans Serif"/>
                <w:color w:val="000000"/>
                <w:kern w:val="0"/>
                <w14:ligatures w14:val="none"/>
              </w:rPr>
            </w:pPr>
            <w:r w:rsidRPr="003D1971">
              <w:rPr>
                <w:rFonts w:eastAsia="Times New Roman" w:cs="Microsoft Sans Serif"/>
                <w:i/>
                <w:iCs/>
                <w:color w:val="0C0C0C"/>
                <w:kern w:val="0"/>
                <w14:ligatures w14:val="none"/>
              </w:rPr>
              <w:t>European jets are already based in Poland, as that is part of Europe.</w:t>
            </w:r>
          </w:p>
        </w:tc>
        <w:tc>
          <w:tcPr>
            <w:tcW w:w="2249" w:type="pct"/>
          </w:tcPr>
          <w:p w:rsidR="00B53450" w:rsidRPr="003D1971" w:rsidRDefault="00B53450" w:rsidP="00D73701">
            <w:pPr>
              <w:ind w:left="47"/>
              <w:rPr>
                <w:rFonts w:cs="Microsoft Sans Serif"/>
                <w:color w:val="404040"/>
              </w:rPr>
            </w:pPr>
            <w:r w:rsidRPr="003D1971">
              <w:rPr>
                <w:rFonts w:cs="Microsoft Sans Serif"/>
                <w:color w:val="404040"/>
              </w:rPr>
              <w:t>NATO fighter jets will be stationed in Poland</w:t>
            </w:r>
          </w:p>
          <w:p w:rsidR="00633BEE" w:rsidRPr="003D1971" w:rsidRDefault="00633BEE" w:rsidP="00D73701">
            <w:pPr>
              <w:ind w:left="47"/>
              <w:rPr>
                <w:rFonts w:cs="Microsoft Sans Serif"/>
                <w:color w:val="404040"/>
              </w:rPr>
            </w:pPr>
          </w:p>
          <w:p w:rsidR="00633BEE" w:rsidRPr="003D1971" w:rsidRDefault="00633BEE" w:rsidP="00D73701">
            <w:pPr>
              <w:ind w:left="47"/>
              <w:rPr>
                <w:rFonts w:cs="Microsoft Sans Serif"/>
                <w:color w:val="404040"/>
              </w:rPr>
            </w:pPr>
          </w:p>
          <w:p w:rsidR="00633BEE" w:rsidRPr="003D1971" w:rsidRDefault="00633BEE" w:rsidP="00D73701">
            <w:pPr>
              <w:ind w:left="47"/>
              <w:rPr>
                <w:rFonts w:cs="Microsoft Sans Serif"/>
                <w:color w:val="404040"/>
              </w:rPr>
            </w:pPr>
          </w:p>
          <w:p w:rsidR="00633BEE" w:rsidRPr="003D1971" w:rsidRDefault="00633BEE" w:rsidP="00D73701">
            <w:pPr>
              <w:ind w:left="47"/>
              <w:rPr>
                <w:rFonts w:cs="Microsoft Sans Serif"/>
                <w:color w:val="404040"/>
              </w:rPr>
            </w:pPr>
          </w:p>
        </w:tc>
      </w:tr>
      <w:tr w:rsidR="00B53450" w:rsidRPr="001D1AEB" w:rsidTr="00E97649">
        <w:trPr>
          <w:cantSplit/>
        </w:trPr>
        <w:tc>
          <w:tcPr>
            <w:tcW w:w="250" w:type="pct"/>
          </w:tcPr>
          <w:p w:rsidR="00B53450" w:rsidRPr="003D1971" w:rsidRDefault="00B53450" w:rsidP="00D73701">
            <w:pPr>
              <w:shd w:val="clear" w:color="auto" w:fill="FEFEFE"/>
              <w:jc w:val="center"/>
              <w:rPr>
                <w:rFonts w:cs="Microsoft Sans Serif"/>
                <w:color w:val="000000"/>
              </w:rPr>
            </w:pPr>
            <w:r w:rsidRPr="003D1971">
              <w:rPr>
                <w:rFonts w:cs="Microsoft Sans Serif"/>
                <w:color w:val="000000"/>
              </w:rPr>
              <w:t>10</w:t>
            </w:r>
          </w:p>
        </w:tc>
        <w:tc>
          <w:tcPr>
            <w:tcW w:w="250" w:type="pct"/>
          </w:tcPr>
          <w:p w:rsidR="00B53450" w:rsidRPr="003D1971" w:rsidRDefault="00B53450" w:rsidP="00D73701">
            <w:pPr>
              <w:shd w:val="clear" w:color="auto" w:fill="FEFEFE"/>
              <w:jc w:val="center"/>
              <w:rPr>
                <w:rFonts w:cs="Microsoft Sans Serif"/>
                <w:color w:val="000000"/>
              </w:rPr>
            </w:pPr>
          </w:p>
        </w:tc>
        <w:tc>
          <w:tcPr>
            <w:tcW w:w="2251" w:type="pct"/>
          </w:tcPr>
          <w:p w:rsidR="00B53450" w:rsidRPr="003D1971" w:rsidRDefault="00B53450" w:rsidP="00D73701">
            <w:pPr>
              <w:rPr>
                <w:rFonts w:cs="Microsoft Sans Serif"/>
                <w:color w:val="404040"/>
              </w:rPr>
            </w:pPr>
            <w:r w:rsidRPr="003D1971">
              <w:rPr>
                <w:rFonts w:eastAsia="Times New Roman" w:cs="Microsoft Sans Serif"/>
                <w:color w:val="000000"/>
                <w:kern w:val="0"/>
                <w14:ligatures w14:val="none"/>
              </w:rPr>
              <w:t>US guarantee:</w:t>
            </w:r>
          </w:p>
        </w:tc>
        <w:tc>
          <w:tcPr>
            <w:tcW w:w="2249" w:type="pct"/>
          </w:tcPr>
          <w:p w:rsidR="00B53450" w:rsidRPr="003D1971" w:rsidRDefault="00B53450" w:rsidP="00D73701">
            <w:pPr>
              <w:ind w:left="47"/>
              <w:rPr>
                <w:rFonts w:cs="Microsoft Sans Serif"/>
                <w:color w:val="404040"/>
              </w:rPr>
            </w:pPr>
            <w:r w:rsidRPr="003D1971">
              <w:rPr>
                <w:rFonts w:cs="Microsoft Sans Serif"/>
                <w:color w:val="404040"/>
              </w:rPr>
              <w:t>US guarantee that mirrors Article 5</w:t>
            </w:r>
          </w:p>
        </w:tc>
      </w:tr>
      <w:tr w:rsidR="00B53450" w:rsidRPr="001D1AEB" w:rsidTr="00E97649">
        <w:trPr>
          <w:cantSplit/>
        </w:trPr>
        <w:tc>
          <w:tcPr>
            <w:tcW w:w="250" w:type="pct"/>
          </w:tcPr>
          <w:p w:rsidR="00B53450" w:rsidRPr="003D1971" w:rsidRDefault="00B53450" w:rsidP="00D73701">
            <w:pPr>
              <w:shd w:val="clear" w:color="auto" w:fill="FEFEFE"/>
              <w:jc w:val="center"/>
              <w:rPr>
                <w:rFonts w:cs="Microsoft Sans Serif"/>
                <w:color w:val="000000"/>
              </w:rPr>
            </w:pPr>
          </w:p>
        </w:tc>
        <w:tc>
          <w:tcPr>
            <w:tcW w:w="250" w:type="pct"/>
          </w:tcPr>
          <w:p w:rsidR="00B53450" w:rsidRPr="003D1971" w:rsidRDefault="00983FFA" w:rsidP="00D73701">
            <w:pPr>
              <w:shd w:val="clear" w:color="auto" w:fill="FEFEFE"/>
              <w:jc w:val="center"/>
              <w:rPr>
                <w:rFonts w:cs="Microsoft Sans Serif"/>
                <w:color w:val="000000"/>
              </w:rPr>
            </w:pPr>
            <w:r w:rsidRPr="003D1971">
              <w:rPr>
                <w:rFonts w:cs="Microsoft Sans Serif"/>
                <w:color w:val="000000"/>
              </w:rPr>
              <w:t>A</w:t>
            </w:r>
          </w:p>
        </w:tc>
        <w:tc>
          <w:tcPr>
            <w:tcW w:w="2251" w:type="pct"/>
          </w:tcPr>
          <w:p w:rsidR="00B53450" w:rsidRPr="003D1971" w:rsidRDefault="00B53450" w:rsidP="00D73701">
            <w:pPr>
              <w:ind w:left="288"/>
              <w:rPr>
                <w:rFonts w:eastAsia="Times New Roman" w:cs="Microsoft Sans Serif"/>
                <w:color w:val="000000"/>
                <w:kern w:val="0"/>
                <w14:ligatures w14:val="none"/>
              </w:rPr>
            </w:pPr>
            <w:r w:rsidRPr="003D1971">
              <w:rPr>
                <w:rFonts w:eastAsia="Times New Roman" w:cs="Microsoft Sans Serif"/>
                <w:color w:val="262626"/>
                <w:kern w:val="0"/>
                <w14:ligatures w14:val="none"/>
              </w:rPr>
              <w:t>The US will receive compensation for the guarantee.</w:t>
            </w:r>
          </w:p>
        </w:tc>
        <w:tc>
          <w:tcPr>
            <w:tcW w:w="2249" w:type="pct"/>
          </w:tcPr>
          <w:p w:rsidR="00B53450" w:rsidRPr="003D1971" w:rsidRDefault="00B53450" w:rsidP="00D73701">
            <w:pPr>
              <w:ind w:left="288"/>
              <w:rPr>
                <w:rFonts w:cs="Microsoft Sans Serif"/>
                <w:color w:val="404040"/>
              </w:rPr>
            </w:pPr>
            <w:r w:rsidRPr="003D1971">
              <w:rPr>
                <w:rFonts w:cs="Microsoft Sans Serif"/>
                <w:color w:val="404040"/>
              </w:rPr>
              <w:t>US to receive compensation for the guarantee</w:t>
            </w:r>
          </w:p>
        </w:tc>
      </w:tr>
      <w:tr w:rsidR="00B53450" w:rsidRPr="001D1AEB" w:rsidTr="00E97649">
        <w:trPr>
          <w:cantSplit/>
        </w:trPr>
        <w:tc>
          <w:tcPr>
            <w:tcW w:w="250" w:type="pct"/>
          </w:tcPr>
          <w:p w:rsidR="00B53450" w:rsidRPr="003D1971" w:rsidRDefault="00B53450" w:rsidP="00D73701">
            <w:pPr>
              <w:shd w:val="clear" w:color="auto" w:fill="FEFEFE"/>
              <w:jc w:val="center"/>
              <w:rPr>
                <w:rFonts w:cs="Microsoft Sans Serif"/>
                <w:color w:val="000000"/>
              </w:rPr>
            </w:pPr>
          </w:p>
        </w:tc>
        <w:tc>
          <w:tcPr>
            <w:tcW w:w="250" w:type="pct"/>
          </w:tcPr>
          <w:p w:rsidR="00B53450" w:rsidRPr="003D1971" w:rsidRDefault="00983FFA" w:rsidP="00D73701">
            <w:pPr>
              <w:shd w:val="clear" w:color="auto" w:fill="FEFEFE"/>
              <w:jc w:val="center"/>
              <w:rPr>
                <w:rFonts w:cs="Microsoft Sans Serif"/>
                <w:color w:val="000000"/>
              </w:rPr>
            </w:pPr>
            <w:r w:rsidRPr="003D1971">
              <w:rPr>
                <w:rFonts w:cs="Microsoft Sans Serif"/>
                <w:color w:val="000000"/>
              </w:rPr>
              <w:t>B</w:t>
            </w:r>
          </w:p>
        </w:tc>
        <w:tc>
          <w:tcPr>
            <w:tcW w:w="2251" w:type="pct"/>
          </w:tcPr>
          <w:p w:rsidR="00B53450" w:rsidRPr="003D1971" w:rsidRDefault="00B53450" w:rsidP="00D73701">
            <w:pPr>
              <w:ind w:left="288"/>
              <w:rPr>
                <w:rFonts w:eastAsia="Times New Roman" w:cs="Microsoft Sans Serif"/>
                <w:color w:val="000000"/>
                <w:kern w:val="0"/>
                <w14:ligatures w14:val="none"/>
              </w:rPr>
            </w:pPr>
            <w:r w:rsidRPr="003D1971">
              <w:rPr>
                <w:rFonts w:eastAsia="Times New Roman" w:cs="Microsoft Sans Serif"/>
                <w:color w:val="262626"/>
                <w:kern w:val="0"/>
                <w14:ligatures w14:val="none"/>
              </w:rPr>
              <w:t>If Ukraine invades Russia, it will lose the guarantee.</w:t>
            </w:r>
          </w:p>
        </w:tc>
        <w:tc>
          <w:tcPr>
            <w:tcW w:w="2249" w:type="pct"/>
          </w:tcPr>
          <w:p w:rsidR="00B53450" w:rsidRPr="003D1971" w:rsidRDefault="00B53450" w:rsidP="00D73701">
            <w:pPr>
              <w:ind w:left="288"/>
              <w:rPr>
                <w:rFonts w:cs="Microsoft Sans Serif"/>
                <w:color w:val="404040"/>
              </w:rPr>
            </w:pPr>
            <w:r w:rsidRPr="003D1971">
              <w:rPr>
                <w:rFonts w:cs="Microsoft Sans Serif"/>
                <w:color w:val="404040"/>
              </w:rPr>
              <w:t>If Ukraine invades Russia, it forfeits the guarantee</w:t>
            </w:r>
          </w:p>
        </w:tc>
      </w:tr>
      <w:tr w:rsidR="00B53450" w:rsidRPr="001D1AEB" w:rsidTr="00E97649">
        <w:trPr>
          <w:cantSplit/>
        </w:trPr>
        <w:tc>
          <w:tcPr>
            <w:tcW w:w="250" w:type="pct"/>
          </w:tcPr>
          <w:p w:rsidR="00B53450" w:rsidRPr="003D1971" w:rsidRDefault="00B53450" w:rsidP="00D73701">
            <w:pPr>
              <w:shd w:val="clear" w:color="auto" w:fill="FEFEFE"/>
              <w:jc w:val="center"/>
              <w:rPr>
                <w:rFonts w:cs="Microsoft Sans Serif"/>
                <w:color w:val="000000"/>
              </w:rPr>
            </w:pPr>
          </w:p>
        </w:tc>
        <w:tc>
          <w:tcPr>
            <w:tcW w:w="250" w:type="pct"/>
          </w:tcPr>
          <w:p w:rsidR="00B53450" w:rsidRPr="003D1971" w:rsidRDefault="00983FFA" w:rsidP="00D73701">
            <w:pPr>
              <w:shd w:val="clear" w:color="auto" w:fill="FEFEFE"/>
              <w:jc w:val="center"/>
              <w:rPr>
                <w:rFonts w:cs="Microsoft Sans Serif"/>
                <w:color w:val="000000"/>
              </w:rPr>
            </w:pPr>
            <w:r w:rsidRPr="003D1971">
              <w:rPr>
                <w:rFonts w:cs="Microsoft Sans Serif"/>
                <w:color w:val="000000"/>
              </w:rPr>
              <w:t>C</w:t>
            </w:r>
          </w:p>
        </w:tc>
        <w:tc>
          <w:tcPr>
            <w:tcW w:w="2251" w:type="pct"/>
          </w:tcPr>
          <w:p w:rsidR="00B53450" w:rsidRPr="003D1971" w:rsidRDefault="00B53450" w:rsidP="00D73701">
            <w:pPr>
              <w:ind w:left="288"/>
              <w:rPr>
                <w:rFonts w:eastAsia="Times New Roman" w:cs="Microsoft Sans Serif"/>
                <w:color w:val="000000"/>
                <w:kern w:val="0"/>
                <w14:ligatures w14:val="none"/>
              </w:rPr>
            </w:pPr>
            <w:r w:rsidRPr="003D1971">
              <w:rPr>
                <w:rFonts w:eastAsia="Times New Roman" w:cs="Microsoft Sans Serif"/>
                <w:color w:val="262626"/>
                <w:kern w:val="0"/>
                <w14:ligatures w14:val="none"/>
              </w:rPr>
              <w:t>If Russia invades Ukraine, in addition to a decisive coordinated military response, all global sanctions will be reinstated, recognition of the new territory and all other benefits of this deal will be revoked.</w:t>
            </w:r>
          </w:p>
        </w:tc>
        <w:tc>
          <w:tcPr>
            <w:tcW w:w="2249" w:type="pct"/>
          </w:tcPr>
          <w:p w:rsidR="00B53450" w:rsidRPr="003D1971" w:rsidRDefault="00B53450" w:rsidP="00D73701">
            <w:pPr>
              <w:ind w:left="288"/>
              <w:rPr>
                <w:rFonts w:cs="Microsoft Sans Serif"/>
                <w:color w:val="404040"/>
              </w:rPr>
            </w:pPr>
            <w:r w:rsidRPr="003D1971">
              <w:rPr>
                <w:rFonts w:cs="Microsoft Sans Serif"/>
                <w:color w:val="404040"/>
              </w:rPr>
              <w:t>If Russia invades Ukraine, in addition to a robust coordinated military response, all global sanctions will be restored and any kind of recognition for the new territory and all other benefits from this agreement will be withdrawn.</w:t>
            </w:r>
          </w:p>
        </w:tc>
      </w:tr>
      <w:tr w:rsidR="00B53450" w:rsidRPr="001D1AEB" w:rsidTr="00E97649">
        <w:trPr>
          <w:cantSplit/>
        </w:trPr>
        <w:tc>
          <w:tcPr>
            <w:tcW w:w="250" w:type="pct"/>
          </w:tcPr>
          <w:p w:rsidR="00B53450" w:rsidRPr="003D1971" w:rsidRDefault="00B53450" w:rsidP="00D73701">
            <w:pPr>
              <w:shd w:val="clear" w:color="auto" w:fill="FEFEFE"/>
              <w:jc w:val="center"/>
              <w:rPr>
                <w:rFonts w:cs="Microsoft Sans Serif"/>
                <w:color w:val="000000"/>
              </w:rPr>
            </w:pPr>
          </w:p>
        </w:tc>
        <w:tc>
          <w:tcPr>
            <w:tcW w:w="250" w:type="pct"/>
          </w:tcPr>
          <w:p w:rsidR="00B53450" w:rsidRPr="003D1971" w:rsidRDefault="00983FFA" w:rsidP="00D73701">
            <w:pPr>
              <w:shd w:val="clear" w:color="auto" w:fill="FEFEFE"/>
              <w:jc w:val="center"/>
              <w:rPr>
                <w:rFonts w:cs="Microsoft Sans Serif"/>
                <w:color w:val="000000"/>
              </w:rPr>
            </w:pPr>
            <w:r w:rsidRPr="003D1971">
              <w:rPr>
                <w:rFonts w:cs="Microsoft Sans Serif"/>
                <w:color w:val="000000"/>
              </w:rPr>
              <w:t>D</w:t>
            </w:r>
          </w:p>
        </w:tc>
        <w:tc>
          <w:tcPr>
            <w:tcW w:w="2251" w:type="pct"/>
          </w:tcPr>
          <w:p w:rsidR="00B53450" w:rsidRPr="003D1971" w:rsidRDefault="00B53450" w:rsidP="00D73701">
            <w:pPr>
              <w:ind w:left="288"/>
              <w:rPr>
                <w:rFonts w:eastAsia="Times New Roman" w:cs="Microsoft Sans Serif"/>
                <w:color w:val="262626"/>
                <w:kern w:val="0"/>
                <w14:ligatures w14:val="none"/>
              </w:rPr>
            </w:pPr>
            <w:r w:rsidRPr="003D1971">
              <w:rPr>
                <w:rFonts w:eastAsia="Times New Roman" w:cs="Microsoft Sans Serif"/>
                <w:color w:val="262626"/>
                <w:kern w:val="0"/>
                <w14:ligatures w14:val="none"/>
              </w:rPr>
              <w:t>If Ukraine launches a missile at Moscow or St. Petersburg without cause, the security guarantee will be deemed invalid.</w:t>
            </w:r>
          </w:p>
          <w:p w:rsidR="00B53450" w:rsidRPr="003D1971" w:rsidRDefault="00B53450" w:rsidP="00D73701">
            <w:pPr>
              <w:shd w:val="clear" w:color="auto" w:fill="FEFEFE"/>
              <w:jc w:val="left"/>
              <w:rPr>
                <w:rFonts w:eastAsia="Times New Roman" w:cs="Microsoft Sans Serif"/>
                <w:b/>
                <w:bCs/>
                <w:i/>
                <w:iCs/>
                <w:color w:val="737373"/>
                <w:kern w:val="0"/>
                <w14:ligatures w14:val="none"/>
              </w:rPr>
            </w:pPr>
            <w:r w:rsidRPr="003D1971">
              <w:rPr>
                <w:rFonts w:eastAsia="Times New Roman" w:cs="Microsoft Sans Serif"/>
                <w:b/>
                <w:bCs/>
                <w:i/>
                <w:iCs/>
                <w:color w:val="737373"/>
                <w:kern w:val="0"/>
                <w14:ligatures w14:val="none"/>
              </w:rPr>
              <w:t>Matthew Chance</w:t>
            </w:r>
          </w:p>
          <w:p w:rsidR="00B53450" w:rsidRPr="003D1971" w:rsidRDefault="00B53450" w:rsidP="00D73701">
            <w:pPr>
              <w:rPr>
                <w:rFonts w:eastAsia="Times New Roman" w:cs="Microsoft Sans Serif"/>
                <w:color w:val="000000"/>
                <w:kern w:val="0"/>
                <w14:ligatures w14:val="none"/>
              </w:rPr>
            </w:pPr>
            <w:r w:rsidRPr="003D1971">
              <w:rPr>
                <w:rFonts w:eastAsia="Times New Roman" w:cs="Microsoft Sans Serif"/>
                <w:i/>
                <w:iCs/>
                <w:color w:val="0C0C0C"/>
                <w:kern w:val="0"/>
                <w14:ligatures w14:val="none"/>
              </w:rPr>
              <w:t>This seems to be an attempt to set out specific scenarios that would result in a US security response. It seems very specific – strikes on Moscow or on St. Petersburg -- and does not account for the multitude of other ways in which an agreement could be violated.</w:t>
            </w:r>
          </w:p>
        </w:tc>
        <w:tc>
          <w:tcPr>
            <w:tcW w:w="2249" w:type="pct"/>
          </w:tcPr>
          <w:p w:rsidR="00B53450" w:rsidRPr="003D1971" w:rsidRDefault="003D1971" w:rsidP="00D73701">
            <w:pPr>
              <w:ind w:left="47"/>
              <w:rPr>
                <w:rFonts w:cs="Microsoft Sans Serif"/>
                <w:color w:val="404040"/>
              </w:rPr>
            </w:pPr>
            <w:r w:rsidRPr="003D1971">
              <w:rPr>
                <w:rFonts w:cs="Microsoft Sans Serif"/>
                <w:color w:val="404040"/>
              </w:rPr>
              <w:t>(no equivlent)</w:t>
            </w:r>
          </w:p>
        </w:tc>
      </w:tr>
      <w:tr w:rsidR="00B53450" w:rsidRPr="001D1AEB" w:rsidTr="00E97649">
        <w:trPr>
          <w:cantSplit/>
        </w:trPr>
        <w:tc>
          <w:tcPr>
            <w:tcW w:w="250" w:type="pct"/>
          </w:tcPr>
          <w:p w:rsidR="00B53450" w:rsidRPr="003D1971" w:rsidRDefault="00B53450" w:rsidP="00D73701">
            <w:pPr>
              <w:shd w:val="clear" w:color="auto" w:fill="FEFEFE"/>
              <w:jc w:val="center"/>
              <w:rPr>
                <w:rFonts w:cs="Microsoft Sans Serif"/>
                <w:color w:val="000000"/>
              </w:rPr>
            </w:pPr>
            <w:r w:rsidRPr="003D1971">
              <w:rPr>
                <w:rFonts w:cs="Microsoft Sans Serif"/>
                <w:color w:val="000000"/>
              </w:rPr>
              <w:t>11</w:t>
            </w:r>
          </w:p>
        </w:tc>
        <w:tc>
          <w:tcPr>
            <w:tcW w:w="250" w:type="pct"/>
          </w:tcPr>
          <w:p w:rsidR="00B53450" w:rsidRPr="003D1971" w:rsidRDefault="00B53450" w:rsidP="00D73701">
            <w:pPr>
              <w:shd w:val="clear" w:color="auto" w:fill="FEFEFE"/>
              <w:jc w:val="center"/>
              <w:rPr>
                <w:rFonts w:cs="Microsoft Sans Serif"/>
                <w:color w:val="000000"/>
              </w:rPr>
            </w:pPr>
          </w:p>
        </w:tc>
        <w:tc>
          <w:tcPr>
            <w:tcW w:w="2251" w:type="pct"/>
          </w:tcPr>
          <w:p w:rsidR="00B53450" w:rsidRPr="003D1971" w:rsidRDefault="00B53450" w:rsidP="00D73701">
            <w:pPr>
              <w:rPr>
                <w:rFonts w:eastAsia="Times New Roman" w:cs="Microsoft Sans Serif"/>
                <w:color w:val="262626"/>
                <w:kern w:val="0"/>
                <w14:ligatures w14:val="none"/>
              </w:rPr>
            </w:pPr>
            <w:r w:rsidRPr="003D1971">
              <w:rPr>
                <w:rFonts w:eastAsia="Times New Roman" w:cs="Microsoft Sans Serif"/>
                <w:color w:val="000000"/>
                <w:kern w:val="0"/>
                <w14:ligatures w14:val="none"/>
              </w:rPr>
              <w:t>Ukraine is eligible for EU membership and will receive short-term preferential access to the European market while this issue is being considered.</w:t>
            </w:r>
          </w:p>
        </w:tc>
        <w:tc>
          <w:tcPr>
            <w:tcW w:w="2249" w:type="pct"/>
          </w:tcPr>
          <w:p w:rsidR="00B53450" w:rsidRPr="003D1971" w:rsidRDefault="00B53450" w:rsidP="00D73701">
            <w:pPr>
              <w:ind w:left="47"/>
              <w:rPr>
                <w:rFonts w:cs="Microsoft Sans Serif"/>
                <w:color w:val="404040"/>
              </w:rPr>
            </w:pPr>
            <w:r w:rsidRPr="003D1971">
              <w:rPr>
                <w:rFonts w:cs="Microsoft Sans Serif"/>
                <w:color w:val="404040"/>
              </w:rPr>
              <w:t>Ukraine is eligible for EU membership and will get short-term preferred market access to Europe while this is being evaluated</w:t>
            </w:r>
          </w:p>
        </w:tc>
      </w:tr>
      <w:tr w:rsidR="00A10CB2" w:rsidRPr="001D1AEB" w:rsidTr="00E97649">
        <w:trPr>
          <w:cantSplit/>
        </w:trPr>
        <w:tc>
          <w:tcPr>
            <w:tcW w:w="250" w:type="pct"/>
          </w:tcPr>
          <w:p w:rsidR="00A10CB2" w:rsidRPr="003D1971" w:rsidRDefault="00A10CB2" w:rsidP="00D73701">
            <w:pPr>
              <w:shd w:val="clear" w:color="auto" w:fill="FEFEFE"/>
              <w:jc w:val="center"/>
              <w:rPr>
                <w:rFonts w:cs="Microsoft Sans Serif"/>
                <w:color w:val="000000"/>
              </w:rPr>
            </w:pPr>
            <w:r w:rsidRPr="003D1971">
              <w:rPr>
                <w:rFonts w:cs="Microsoft Sans Serif"/>
                <w:color w:val="000000"/>
              </w:rPr>
              <w:t>12</w:t>
            </w:r>
          </w:p>
        </w:tc>
        <w:tc>
          <w:tcPr>
            <w:tcW w:w="250" w:type="pct"/>
          </w:tcPr>
          <w:p w:rsidR="00A10CB2" w:rsidRPr="003D1971" w:rsidRDefault="00A10CB2" w:rsidP="00D73701">
            <w:pPr>
              <w:shd w:val="clear" w:color="auto" w:fill="FEFEFE"/>
              <w:jc w:val="center"/>
              <w:rPr>
                <w:rFonts w:cs="Microsoft Sans Serif"/>
                <w:color w:val="000000"/>
              </w:rPr>
            </w:pPr>
          </w:p>
        </w:tc>
        <w:tc>
          <w:tcPr>
            <w:tcW w:w="2251" w:type="pct"/>
          </w:tcPr>
          <w:p w:rsidR="00A10CB2" w:rsidRPr="003D1971" w:rsidRDefault="00A10CB2" w:rsidP="00D73701">
            <w:pPr>
              <w:rPr>
                <w:rFonts w:eastAsia="Times New Roman" w:cs="Microsoft Sans Serif"/>
                <w:color w:val="000000"/>
                <w:kern w:val="0"/>
                <w14:ligatures w14:val="none"/>
              </w:rPr>
            </w:pPr>
            <w:r w:rsidRPr="003D1971">
              <w:rPr>
                <w:rFonts w:eastAsia="Times New Roman" w:cs="Microsoft Sans Serif"/>
                <w:color w:val="000000"/>
                <w:kern w:val="0"/>
                <w14:ligatures w14:val="none"/>
              </w:rPr>
              <w:t>A powerful global package of measures to rebuild Ukraine, including but not limited to:</w:t>
            </w:r>
          </w:p>
        </w:tc>
        <w:tc>
          <w:tcPr>
            <w:tcW w:w="2249" w:type="pct"/>
          </w:tcPr>
          <w:p w:rsidR="00A10CB2" w:rsidRPr="003D1971" w:rsidRDefault="00A10CB2" w:rsidP="00D73701">
            <w:pPr>
              <w:ind w:left="47"/>
              <w:rPr>
                <w:rFonts w:cs="Microsoft Sans Serif"/>
                <w:color w:val="404040"/>
              </w:rPr>
            </w:pPr>
            <w:r w:rsidRPr="003D1971">
              <w:rPr>
                <w:rFonts w:cs="Microsoft Sans Serif"/>
                <w:color w:val="404040"/>
              </w:rPr>
              <w:t>Robust Global Redevelopment Package for Ukraine including but not limited to:</w:t>
            </w:r>
          </w:p>
        </w:tc>
      </w:tr>
      <w:tr w:rsidR="00A10CB2" w:rsidRPr="001D1AEB" w:rsidTr="00E97649">
        <w:trPr>
          <w:cantSplit/>
        </w:trPr>
        <w:tc>
          <w:tcPr>
            <w:tcW w:w="250" w:type="pct"/>
          </w:tcPr>
          <w:p w:rsidR="00A10CB2" w:rsidRPr="003D1971" w:rsidRDefault="00A10CB2" w:rsidP="00D73701">
            <w:pPr>
              <w:shd w:val="clear" w:color="auto" w:fill="FEFEFE"/>
              <w:jc w:val="center"/>
              <w:rPr>
                <w:rFonts w:cs="Microsoft Sans Serif"/>
                <w:color w:val="000000"/>
              </w:rPr>
            </w:pPr>
          </w:p>
        </w:tc>
        <w:tc>
          <w:tcPr>
            <w:tcW w:w="250" w:type="pct"/>
          </w:tcPr>
          <w:p w:rsidR="00A10CB2" w:rsidRPr="003D1971" w:rsidRDefault="00983FFA" w:rsidP="00D73701">
            <w:pPr>
              <w:shd w:val="clear" w:color="auto" w:fill="FEFEFE"/>
              <w:jc w:val="center"/>
              <w:rPr>
                <w:rFonts w:cs="Microsoft Sans Serif"/>
                <w:color w:val="000000"/>
              </w:rPr>
            </w:pPr>
            <w:r w:rsidRPr="003D1971">
              <w:rPr>
                <w:rFonts w:cs="Microsoft Sans Serif"/>
                <w:color w:val="000000"/>
              </w:rPr>
              <w:t>A</w:t>
            </w:r>
          </w:p>
        </w:tc>
        <w:tc>
          <w:tcPr>
            <w:tcW w:w="2251" w:type="pct"/>
          </w:tcPr>
          <w:p w:rsidR="00A10CB2" w:rsidRPr="003D1971" w:rsidRDefault="00A10CB2" w:rsidP="00D73701">
            <w:pPr>
              <w:ind w:left="288"/>
              <w:rPr>
                <w:rFonts w:eastAsia="Times New Roman" w:cs="Microsoft Sans Serif"/>
                <w:color w:val="000000"/>
                <w:kern w:val="0"/>
                <w14:ligatures w14:val="none"/>
              </w:rPr>
            </w:pPr>
            <w:r w:rsidRPr="003D1971">
              <w:rPr>
                <w:rFonts w:eastAsia="Times New Roman" w:cs="Microsoft Sans Serif"/>
                <w:color w:val="262626"/>
                <w:kern w:val="0"/>
                <w14:ligatures w14:val="none"/>
              </w:rPr>
              <w:t>The creation of a Ukraine Development Fund to invest in fast-growing industries, including technology, data centres, and artificial intelligence</w:t>
            </w:r>
          </w:p>
        </w:tc>
        <w:tc>
          <w:tcPr>
            <w:tcW w:w="2249" w:type="pct"/>
          </w:tcPr>
          <w:p w:rsidR="00A10CB2" w:rsidRPr="003D1971" w:rsidRDefault="00A10CB2" w:rsidP="00D73701">
            <w:pPr>
              <w:ind w:left="288" w:hanging="43"/>
              <w:rPr>
                <w:rFonts w:cs="Microsoft Sans Serif"/>
                <w:color w:val="404040"/>
              </w:rPr>
            </w:pPr>
            <w:r w:rsidRPr="003D1971">
              <w:rPr>
                <w:rFonts w:cs="Microsoft Sans Serif"/>
                <w:color w:val="404040"/>
              </w:rPr>
              <w:t>Creation of Ukraine Development fund to invest in high growth industries including technology, data centres and Al efforts</w:t>
            </w:r>
          </w:p>
        </w:tc>
      </w:tr>
      <w:tr w:rsidR="00A10CB2" w:rsidRPr="001D1AEB" w:rsidTr="00E97649">
        <w:trPr>
          <w:cantSplit/>
        </w:trPr>
        <w:tc>
          <w:tcPr>
            <w:tcW w:w="250" w:type="pct"/>
          </w:tcPr>
          <w:p w:rsidR="00A10CB2" w:rsidRPr="003D1971" w:rsidRDefault="00A10CB2" w:rsidP="00D73701">
            <w:pPr>
              <w:shd w:val="clear" w:color="auto" w:fill="FEFEFE"/>
              <w:jc w:val="center"/>
              <w:rPr>
                <w:rFonts w:cs="Microsoft Sans Serif"/>
                <w:color w:val="000000"/>
              </w:rPr>
            </w:pPr>
          </w:p>
        </w:tc>
        <w:tc>
          <w:tcPr>
            <w:tcW w:w="250" w:type="pct"/>
          </w:tcPr>
          <w:p w:rsidR="00A10CB2" w:rsidRPr="003D1971" w:rsidRDefault="00983FFA" w:rsidP="00D73701">
            <w:pPr>
              <w:shd w:val="clear" w:color="auto" w:fill="FEFEFE"/>
              <w:jc w:val="center"/>
              <w:rPr>
                <w:rFonts w:cs="Microsoft Sans Serif"/>
                <w:color w:val="000000"/>
              </w:rPr>
            </w:pPr>
            <w:r w:rsidRPr="003D1971">
              <w:rPr>
                <w:rFonts w:cs="Microsoft Sans Serif"/>
                <w:color w:val="000000"/>
              </w:rPr>
              <w:t>B</w:t>
            </w:r>
          </w:p>
        </w:tc>
        <w:tc>
          <w:tcPr>
            <w:tcW w:w="2251" w:type="pct"/>
          </w:tcPr>
          <w:p w:rsidR="00A10CB2" w:rsidRPr="003D1971" w:rsidRDefault="00A10CB2" w:rsidP="00D73701">
            <w:pPr>
              <w:ind w:left="288"/>
              <w:rPr>
                <w:rFonts w:eastAsia="Times New Roman" w:cs="Microsoft Sans Serif"/>
                <w:color w:val="000000"/>
                <w:kern w:val="0"/>
                <w14:ligatures w14:val="none"/>
              </w:rPr>
            </w:pPr>
            <w:r w:rsidRPr="003D1971">
              <w:rPr>
                <w:rFonts w:eastAsia="Times New Roman" w:cs="Microsoft Sans Serif"/>
                <w:color w:val="262626"/>
                <w:kern w:val="0"/>
                <w14:ligatures w14:val="none"/>
              </w:rPr>
              <w:t>The United States will cooperate with Ukraine to jointly rebuild, develop, modernise, and operate Ukraine's gas infrastructure, including pipelines and storage facilities.</w:t>
            </w:r>
          </w:p>
        </w:tc>
        <w:tc>
          <w:tcPr>
            <w:tcW w:w="2249" w:type="pct"/>
          </w:tcPr>
          <w:p w:rsidR="00A10CB2" w:rsidRPr="003D1971" w:rsidRDefault="00A10CB2" w:rsidP="00D73701">
            <w:pPr>
              <w:ind w:left="288"/>
              <w:rPr>
                <w:rFonts w:cs="Microsoft Sans Serif"/>
                <w:color w:val="404040"/>
              </w:rPr>
            </w:pPr>
            <w:r w:rsidRPr="003D1971">
              <w:rPr>
                <w:rFonts w:cs="Microsoft Sans Serif"/>
                <w:color w:val="404040"/>
              </w:rPr>
              <w:t>The United States will partner with Ukraine to jointly restore, grow, modernize and operate Ukraine's gas infrastructure, which includes its pipeline and storage facilities</w:t>
            </w:r>
          </w:p>
        </w:tc>
      </w:tr>
      <w:tr w:rsidR="00A10CB2" w:rsidRPr="001D1AEB" w:rsidTr="00E97649">
        <w:trPr>
          <w:cantSplit/>
        </w:trPr>
        <w:tc>
          <w:tcPr>
            <w:tcW w:w="250" w:type="pct"/>
          </w:tcPr>
          <w:p w:rsidR="00A10CB2" w:rsidRPr="003D1971" w:rsidRDefault="00A10CB2" w:rsidP="00D73701">
            <w:pPr>
              <w:shd w:val="clear" w:color="auto" w:fill="FEFEFE"/>
              <w:jc w:val="center"/>
              <w:rPr>
                <w:rFonts w:cs="Microsoft Sans Serif"/>
                <w:color w:val="000000"/>
              </w:rPr>
            </w:pPr>
          </w:p>
        </w:tc>
        <w:tc>
          <w:tcPr>
            <w:tcW w:w="250" w:type="pct"/>
          </w:tcPr>
          <w:p w:rsidR="00A10CB2" w:rsidRPr="003D1971" w:rsidRDefault="00983FFA" w:rsidP="00D73701">
            <w:pPr>
              <w:shd w:val="clear" w:color="auto" w:fill="FEFEFE"/>
              <w:jc w:val="center"/>
              <w:rPr>
                <w:rFonts w:cs="Microsoft Sans Serif"/>
                <w:color w:val="000000"/>
              </w:rPr>
            </w:pPr>
            <w:r w:rsidRPr="003D1971">
              <w:rPr>
                <w:rFonts w:cs="Microsoft Sans Serif"/>
                <w:color w:val="000000"/>
              </w:rPr>
              <w:t>C</w:t>
            </w:r>
          </w:p>
        </w:tc>
        <w:tc>
          <w:tcPr>
            <w:tcW w:w="2251" w:type="pct"/>
          </w:tcPr>
          <w:p w:rsidR="00A10CB2" w:rsidRPr="003D1971" w:rsidRDefault="00A10CB2" w:rsidP="00D73701">
            <w:pPr>
              <w:ind w:left="288"/>
              <w:rPr>
                <w:rFonts w:eastAsia="Times New Roman" w:cs="Microsoft Sans Serif"/>
                <w:color w:val="000000"/>
                <w:kern w:val="0"/>
                <w14:ligatures w14:val="none"/>
              </w:rPr>
            </w:pPr>
            <w:r w:rsidRPr="003D1971">
              <w:rPr>
                <w:rFonts w:eastAsia="Times New Roman" w:cs="Microsoft Sans Serif"/>
                <w:color w:val="262626"/>
                <w:kern w:val="0"/>
                <w14:ligatures w14:val="none"/>
              </w:rPr>
              <w:t>Joint efforts to rehabilitate war-affected areas for the restoration, reconstruction and modernisation of cities and residential areas.</w:t>
            </w:r>
          </w:p>
        </w:tc>
        <w:tc>
          <w:tcPr>
            <w:tcW w:w="2249" w:type="pct"/>
          </w:tcPr>
          <w:p w:rsidR="00A10CB2" w:rsidRPr="003D1971" w:rsidRDefault="00A10CB2" w:rsidP="00D73701">
            <w:pPr>
              <w:ind w:left="288"/>
              <w:rPr>
                <w:rFonts w:cs="Microsoft Sans Serif"/>
                <w:color w:val="404040"/>
              </w:rPr>
            </w:pPr>
            <w:r w:rsidRPr="003D1971">
              <w:rPr>
                <w:rFonts w:cs="Microsoft Sans Serif"/>
                <w:color w:val="404040"/>
              </w:rPr>
              <w:t>A joint effort to redevelop areas impacted by the war to restore, redevelop and modernize cities and residential areas</w:t>
            </w:r>
          </w:p>
        </w:tc>
      </w:tr>
      <w:tr w:rsidR="00A10CB2" w:rsidRPr="001D1AEB" w:rsidTr="00E97649">
        <w:trPr>
          <w:cantSplit/>
        </w:trPr>
        <w:tc>
          <w:tcPr>
            <w:tcW w:w="250" w:type="pct"/>
          </w:tcPr>
          <w:p w:rsidR="00A10CB2" w:rsidRPr="003D1971" w:rsidRDefault="00A10CB2" w:rsidP="00D73701">
            <w:pPr>
              <w:shd w:val="clear" w:color="auto" w:fill="FEFEFE"/>
              <w:jc w:val="center"/>
              <w:rPr>
                <w:rFonts w:cs="Microsoft Sans Serif"/>
                <w:color w:val="000000"/>
              </w:rPr>
            </w:pPr>
          </w:p>
        </w:tc>
        <w:tc>
          <w:tcPr>
            <w:tcW w:w="250" w:type="pct"/>
          </w:tcPr>
          <w:p w:rsidR="00A10CB2" w:rsidRPr="003D1971" w:rsidRDefault="00983FFA" w:rsidP="00D73701">
            <w:pPr>
              <w:shd w:val="clear" w:color="auto" w:fill="FEFEFE"/>
              <w:jc w:val="center"/>
              <w:rPr>
                <w:rFonts w:cs="Microsoft Sans Serif"/>
                <w:color w:val="000000"/>
              </w:rPr>
            </w:pPr>
            <w:r w:rsidRPr="003D1971">
              <w:rPr>
                <w:rFonts w:cs="Microsoft Sans Serif"/>
                <w:color w:val="000000"/>
              </w:rPr>
              <w:t>D</w:t>
            </w:r>
          </w:p>
        </w:tc>
        <w:tc>
          <w:tcPr>
            <w:tcW w:w="2251" w:type="pct"/>
          </w:tcPr>
          <w:p w:rsidR="00A10CB2" w:rsidRPr="003D1971" w:rsidRDefault="00A10CB2" w:rsidP="00D73701">
            <w:pPr>
              <w:ind w:left="288"/>
              <w:rPr>
                <w:rFonts w:eastAsia="Times New Roman" w:cs="Microsoft Sans Serif"/>
                <w:color w:val="000000"/>
                <w:kern w:val="0"/>
                <w14:ligatures w14:val="none"/>
              </w:rPr>
            </w:pPr>
            <w:r w:rsidRPr="003D1971">
              <w:rPr>
                <w:rFonts w:eastAsia="Times New Roman" w:cs="Microsoft Sans Serif"/>
                <w:color w:val="262626"/>
                <w:kern w:val="0"/>
                <w14:ligatures w14:val="none"/>
              </w:rPr>
              <w:t>Infrastructure development.</w:t>
            </w:r>
          </w:p>
        </w:tc>
        <w:tc>
          <w:tcPr>
            <w:tcW w:w="2249" w:type="pct"/>
          </w:tcPr>
          <w:p w:rsidR="00A10CB2" w:rsidRPr="003D1971" w:rsidRDefault="00A10CB2" w:rsidP="00D73701">
            <w:pPr>
              <w:ind w:left="288"/>
              <w:rPr>
                <w:rFonts w:cs="Microsoft Sans Serif"/>
                <w:color w:val="404040"/>
              </w:rPr>
            </w:pPr>
            <w:r w:rsidRPr="003D1971">
              <w:rPr>
                <w:rFonts w:cs="Microsoft Sans Serif"/>
                <w:color w:val="404040"/>
              </w:rPr>
              <w:t>Infrastructure development</w:t>
            </w:r>
          </w:p>
        </w:tc>
      </w:tr>
      <w:tr w:rsidR="00A10CB2" w:rsidRPr="001D1AEB" w:rsidTr="00E97649">
        <w:trPr>
          <w:cantSplit/>
        </w:trPr>
        <w:tc>
          <w:tcPr>
            <w:tcW w:w="250" w:type="pct"/>
          </w:tcPr>
          <w:p w:rsidR="00A10CB2" w:rsidRPr="003D1971" w:rsidRDefault="00A10CB2" w:rsidP="00D73701">
            <w:pPr>
              <w:shd w:val="clear" w:color="auto" w:fill="FEFEFE"/>
              <w:jc w:val="center"/>
              <w:rPr>
                <w:rFonts w:cs="Microsoft Sans Serif"/>
                <w:color w:val="000000"/>
              </w:rPr>
            </w:pPr>
          </w:p>
        </w:tc>
        <w:tc>
          <w:tcPr>
            <w:tcW w:w="250" w:type="pct"/>
          </w:tcPr>
          <w:p w:rsidR="00A10CB2" w:rsidRPr="003D1971" w:rsidRDefault="00983FFA" w:rsidP="00D73701">
            <w:pPr>
              <w:shd w:val="clear" w:color="auto" w:fill="FEFEFE"/>
              <w:jc w:val="center"/>
              <w:rPr>
                <w:rFonts w:cs="Microsoft Sans Serif"/>
                <w:color w:val="000000"/>
              </w:rPr>
            </w:pPr>
            <w:r w:rsidRPr="003D1971">
              <w:rPr>
                <w:rFonts w:cs="Microsoft Sans Serif"/>
                <w:color w:val="000000"/>
              </w:rPr>
              <w:t>E</w:t>
            </w:r>
          </w:p>
        </w:tc>
        <w:tc>
          <w:tcPr>
            <w:tcW w:w="2251" w:type="pct"/>
          </w:tcPr>
          <w:p w:rsidR="00A10CB2" w:rsidRPr="003D1971" w:rsidRDefault="00A10CB2" w:rsidP="00D73701">
            <w:pPr>
              <w:ind w:left="288"/>
              <w:rPr>
                <w:rFonts w:eastAsia="Times New Roman" w:cs="Microsoft Sans Serif"/>
                <w:color w:val="000000"/>
                <w:kern w:val="0"/>
                <w14:ligatures w14:val="none"/>
              </w:rPr>
            </w:pPr>
            <w:r w:rsidRPr="003D1971">
              <w:rPr>
                <w:rFonts w:eastAsia="Times New Roman" w:cs="Microsoft Sans Serif"/>
                <w:color w:val="262626"/>
                <w:kern w:val="0"/>
                <w14:ligatures w14:val="none"/>
              </w:rPr>
              <w:t>Extraction of minerals and natural resources.</w:t>
            </w:r>
          </w:p>
        </w:tc>
        <w:tc>
          <w:tcPr>
            <w:tcW w:w="2249" w:type="pct"/>
          </w:tcPr>
          <w:p w:rsidR="00A10CB2" w:rsidRPr="003D1971" w:rsidRDefault="00A10CB2" w:rsidP="00D73701">
            <w:pPr>
              <w:ind w:left="288"/>
              <w:rPr>
                <w:rFonts w:cs="Microsoft Sans Serif"/>
                <w:color w:val="404040"/>
              </w:rPr>
            </w:pPr>
            <w:r w:rsidRPr="003D1971">
              <w:rPr>
                <w:rFonts w:cs="Microsoft Sans Serif"/>
                <w:color w:val="404040"/>
              </w:rPr>
              <w:t>Mineral and natural resource extraction</w:t>
            </w:r>
          </w:p>
        </w:tc>
      </w:tr>
      <w:tr w:rsidR="00A10CB2" w:rsidRPr="001D1AEB" w:rsidTr="00E97649">
        <w:trPr>
          <w:cantSplit/>
        </w:trPr>
        <w:tc>
          <w:tcPr>
            <w:tcW w:w="250" w:type="pct"/>
          </w:tcPr>
          <w:p w:rsidR="00A10CB2" w:rsidRPr="003D1971" w:rsidRDefault="00A10CB2" w:rsidP="00D73701">
            <w:pPr>
              <w:shd w:val="clear" w:color="auto" w:fill="FEFEFE"/>
              <w:jc w:val="center"/>
              <w:rPr>
                <w:rFonts w:cs="Microsoft Sans Serif"/>
                <w:color w:val="000000"/>
              </w:rPr>
            </w:pPr>
          </w:p>
        </w:tc>
        <w:tc>
          <w:tcPr>
            <w:tcW w:w="250" w:type="pct"/>
          </w:tcPr>
          <w:p w:rsidR="00A10CB2" w:rsidRPr="003D1971" w:rsidRDefault="00983FFA" w:rsidP="00D73701">
            <w:pPr>
              <w:shd w:val="clear" w:color="auto" w:fill="FEFEFE"/>
              <w:jc w:val="center"/>
              <w:rPr>
                <w:rFonts w:cs="Microsoft Sans Serif"/>
                <w:color w:val="000000"/>
              </w:rPr>
            </w:pPr>
            <w:r w:rsidRPr="003D1971">
              <w:rPr>
                <w:rFonts w:cs="Microsoft Sans Serif"/>
                <w:color w:val="000000"/>
              </w:rPr>
              <w:t>F</w:t>
            </w:r>
          </w:p>
        </w:tc>
        <w:tc>
          <w:tcPr>
            <w:tcW w:w="2251" w:type="pct"/>
          </w:tcPr>
          <w:p w:rsidR="00A10CB2" w:rsidRPr="003D1971" w:rsidRDefault="00A10CB2" w:rsidP="00D73701">
            <w:pPr>
              <w:ind w:left="288"/>
              <w:rPr>
                <w:rFonts w:eastAsia="Times New Roman" w:cs="Microsoft Sans Serif"/>
                <w:color w:val="000000"/>
                <w:kern w:val="0"/>
                <w14:ligatures w14:val="none"/>
              </w:rPr>
            </w:pPr>
            <w:r w:rsidRPr="003D1971">
              <w:rPr>
                <w:rFonts w:eastAsia="Times New Roman" w:cs="Microsoft Sans Serif"/>
                <w:color w:val="262626"/>
                <w:kern w:val="0"/>
                <w14:ligatures w14:val="none"/>
              </w:rPr>
              <w:t>The World Bank will develop a special financing package to accelerate these efforts.</w:t>
            </w:r>
          </w:p>
        </w:tc>
        <w:tc>
          <w:tcPr>
            <w:tcW w:w="2249" w:type="pct"/>
          </w:tcPr>
          <w:p w:rsidR="00A10CB2" w:rsidRPr="003D1971" w:rsidRDefault="00A10CB2" w:rsidP="00D73701">
            <w:pPr>
              <w:ind w:left="288"/>
              <w:rPr>
                <w:rFonts w:cs="Microsoft Sans Serif"/>
                <w:color w:val="404040"/>
              </w:rPr>
            </w:pPr>
            <w:r w:rsidRPr="003D1971">
              <w:rPr>
                <w:rFonts w:cs="Microsoft Sans Serif"/>
                <w:color w:val="404040"/>
              </w:rPr>
              <w:t>A special financing package will be developed by the World Bank to provide financing to accelerate these efforts.</w:t>
            </w:r>
          </w:p>
        </w:tc>
      </w:tr>
      <w:tr w:rsidR="00A10CB2" w:rsidRPr="001D1AEB" w:rsidTr="00E97649">
        <w:trPr>
          <w:cantSplit/>
        </w:trPr>
        <w:tc>
          <w:tcPr>
            <w:tcW w:w="250" w:type="pct"/>
          </w:tcPr>
          <w:p w:rsidR="00A10CB2" w:rsidRPr="003D1971" w:rsidRDefault="00A10CB2" w:rsidP="00D73701">
            <w:pPr>
              <w:shd w:val="clear" w:color="auto" w:fill="FEFEFE"/>
              <w:jc w:val="center"/>
              <w:rPr>
                <w:rFonts w:cs="Microsoft Sans Serif"/>
                <w:color w:val="000000"/>
              </w:rPr>
            </w:pPr>
            <w:r w:rsidRPr="003D1971">
              <w:rPr>
                <w:rFonts w:cs="Microsoft Sans Serif"/>
                <w:color w:val="000000"/>
              </w:rPr>
              <w:t>13</w:t>
            </w:r>
          </w:p>
        </w:tc>
        <w:tc>
          <w:tcPr>
            <w:tcW w:w="250" w:type="pct"/>
          </w:tcPr>
          <w:p w:rsidR="00A10CB2" w:rsidRPr="003D1971" w:rsidRDefault="00A10CB2" w:rsidP="00D73701">
            <w:pPr>
              <w:shd w:val="clear" w:color="auto" w:fill="FEFEFE"/>
              <w:jc w:val="center"/>
              <w:rPr>
                <w:rFonts w:cs="Microsoft Sans Serif"/>
                <w:color w:val="000000"/>
              </w:rPr>
            </w:pPr>
          </w:p>
        </w:tc>
        <w:tc>
          <w:tcPr>
            <w:tcW w:w="2251" w:type="pct"/>
          </w:tcPr>
          <w:p w:rsidR="00A10CB2" w:rsidRPr="003D1971" w:rsidRDefault="00A10CB2" w:rsidP="00D73701">
            <w:pPr>
              <w:rPr>
                <w:rFonts w:eastAsia="Times New Roman" w:cs="Microsoft Sans Serif"/>
                <w:color w:val="262626"/>
                <w:kern w:val="0"/>
                <w14:ligatures w14:val="none"/>
              </w:rPr>
            </w:pPr>
            <w:r w:rsidRPr="003D1971">
              <w:rPr>
                <w:rFonts w:eastAsia="Times New Roman" w:cs="Microsoft Sans Serif"/>
                <w:color w:val="000000"/>
                <w:kern w:val="0"/>
                <w14:ligatures w14:val="none"/>
              </w:rPr>
              <w:t>Russia will be reintegrated into the global economy:</w:t>
            </w:r>
          </w:p>
        </w:tc>
        <w:tc>
          <w:tcPr>
            <w:tcW w:w="2249" w:type="pct"/>
          </w:tcPr>
          <w:p w:rsidR="00A10CB2" w:rsidRPr="003D1971" w:rsidRDefault="00A10CB2" w:rsidP="00D73701">
            <w:pPr>
              <w:ind w:left="47"/>
              <w:rPr>
                <w:rFonts w:cs="Microsoft Sans Serif"/>
                <w:color w:val="404040"/>
              </w:rPr>
            </w:pPr>
            <w:r w:rsidRPr="003D1971">
              <w:rPr>
                <w:rFonts w:cs="Microsoft Sans Serif"/>
                <w:color w:val="404040"/>
              </w:rPr>
              <w:t>Russia to be progressively re-integrated into the global economy</w:t>
            </w:r>
          </w:p>
        </w:tc>
      </w:tr>
      <w:tr w:rsidR="00A10CB2" w:rsidRPr="001D1AEB" w:rsidTr="00E97649">
        <w:trPr>
          <w:cantSplit/>
        </w:trPr>
        <w:tc>
          <w:tcPr>
            <w:tcW w:w="250" w:type="pct"/>
          </w:tcPr>
          <w:p w:rsidR="00A10CB2" w:rsidRPr="003D1971" w:rsidRDefault="00A10CB2" w:rsidP="00D73701">
            <w:pPr>
              <w:shd w:val="clear" w:color="auto" w:fill="FEFEFE"/>
              <w:jc w:val="center"/>
              <w:rPr>
                <w:rFonts w:cs="Microsoft Sans Serif"/>
                <w:color w:val="000000"/>
              </w:rPr>
            </w:pPr>
          </w:p>
        </w:tc>
        <w:tc>
          <w:tcPr>
            <w:tcW w:w="250" w:type="pct"/>
          </w:tcPr>
          <w:p w:rsidR="00A10CB2" w:rsidRPr="003D1971" w:rsidRDefault="00983FFA" w:rsidP="00D73701">
            <w:pPr>
              <w:shd w:val="clear" w:color="auto" w:fill="FEFEFE"/>
              <w:jc w:val="center"/>
              <w:rPr>
                <w:rFonts w:cs="Microsoft Sans Serif"/>
                <w:color w:val="000000"/>
              </w:rPr>
            </w:pPr>
            <w:r w:rsidRPr="003D1971">
              <w:rPr>
                <w:rFonts w:cs="Microsoft Sans Serif"/>
                <w:color w:val="000000"/>
              </w:rPr>
              <w:t>A</w:t>
            </w:r>
          </w:p>
        </w:tc>
        <w:tc>
          <w:tcPr>
            <w:tcW w:w="2251" w:type="pct"/>
          </w:tcPr>
          <w:p w:rsidR="00A10CB2" w:rsidRPr="003D1971" w:rsidRDefault="00A10CB2" w:rsidP="00D73701">
            <w:pPr>
              <w:pStyle w:val="ListParagraph"/>
              <w:shd w:val="clear" w:color="auto" w:fill="FEFEFE"/>
              <w:ind w:left="288"/>
              <w:contextualSpacing w:val="0"/>
              <w:rPr>
                <w:color w:val="000000"/>
              </w:rPr>
            </w:pPr>
            <w:r w:rsidRPr="003D1971">
              <w:rPr>
                <w:color w:val="262626"/>
              </w:rPr>
              <w:t>The lifting of sanctions will be discussed and agreed upon in stages and on a case-by-case basis.</w:t>
            </w:r>
          </w:p>
        </w:tc>
        <w:tc>
          <w:tcPr>
            <w:tcW w:w="2249" w:type="pct"/>
          </w:tcPr>
          <w:p w:rsidR="00A10CB2" w:rsidRPr="003D1971" w:rsidRDefault="00A10CB2" w:rsidP="00D73701">
            <w:pPr>
              <w:ind w:left="288"/>
              <w:rPr>
                <w:rFonts w:cs="Microsoft Sans Serif"/>
                <w:color w:val="404040"/>
              </w:rPr>
            </w:pPr>
            <w:r w:rsidRPr="003D1971">
              <w:rPr>
                <w:rFonts w:cs="Microsoft Sans Serif"/>
                <w:color w:val="404040"/>
              </w:rPr>
              <w:t>Sanction relief will be discussed and agreed upon in phases and on a case-by-case basis</w:t>
            </w:r>
          </w:p>
        </w:tc>
      </w:tr>
      <w:tr w:rsidR="00A10CB2" w:rsidRPr="001D1AEB" w:rsidTr="00E97649">
        <w:trPr>
          <w:cantSplit/>
        </w:trPr>
        <w:tc>
          <w:tcPr>
            <w:tcW w:w="250" w:type="pct"/>
          </w:tcPr>
          <w:p w:rsidR="00A10CB2" w:rsidRPr="003D1971" w:rsidRDefault="00A10CB2" w:rsidP="00D73701">
            <w:pPr>
              <w:shd w:val="clear" w:color="auto" w:fill="FEFEFE"/>
              <w:jc w:val="center"/>
              <w:rPr>
                <w:rFonts w:cs="Microsoft Sans Serif"/>
                <w:color w:val="000000"/>
              </w:rPr>
            </w:pPr>
          </w:p>
        </w:tc>
        <w:tc>
          <w:tcPr>
            <w:tcW w:w="250" w:type="pct"/>
          </w:tcPr>
          <w:p w:rsidR="00A10CB2" w:rsidRPr="003D1971" w:rsidRDefault="00983FFA" w:rsidP="00D73701">
            <w:pPr>
              <w:shd w:val="clear" w:color="auto" w:fill="FEFEFE"/>
              <w:jc w:val="center"/>
              <w:rPr>
                <w:rFonts w:cs="Microsoft Sans Serif"/>
                <w:color w:val="000000"/>
              </w:rPr>
            </w:pPr>
            <w:r w:rsidRPr="003D1971">
              <w:rPr>
                <w:rFonts w:cs="Microsoft Sans Serif"/>
                <w:color w:val="000000"/>
              </w:rPr>
              <w:t>B</w:t>
            </w:r>
          </w:p>
        </w:tc>
        <w:tc>
          <w:tcPr>
            <w:tcW w:w="2251" w:type="pct"/>
          </w:tcPr>
          <w:p w:rsidR="00A10CB2" w:rsidRPr="003D1971" w:rsidRDefault="00A10CB2" w:rsidP="00D73701">
            <w:pPr>
              <w:ind w:left="288"/>
              <w:rPr>
                <w:rFonts w:eastAsia="Times New Roman" w:cs="Microsoft Sans Serif"/>
                <w:color w:val="000000"/>
                <w:kern w:val="0"/>
                <w14:ligatures w14:val="none"/>
              </w:rPr>
            </w:pPr>
            <w:r w:rsidRPr="003D1971">
              <w:rPr>
                <w:rFonts w:eastAsia="Times New Roman" w:cs="Microsoft Sans Serif"/>
                <w:color w:val="262626"/>
                <w:kern w:val="0"/>
                <w14:ligatures w14:val="none"/>
              </w:rPr>
              <w:t>The United States will enter into a long-term economic cooperation agreement for mutual development in the areas of energy, natural resources, infrastructure, artificial intelligence, data centres, rare earth metal extraction projects in the Arctic, and other mutually beneficial corporate opportunities.</w:t>
            </w:r>
          </w:p>
        </w:tc>
        <w:tc>
          <w:tcPr>
            <w:tcW w:w="2249" w:type="pct"/>
          </w:tcPr>
          <w:p w:rsidR="00A10CB2" w:rsidRPr="003D1971" w:rsidRDefault="00A10CB2" w:rsidP="00D73701">
            <w:pPr>
              <w:ind w:left="288"/>
              <w:rPr>
                <w:rFonts w:cs="Microsoft Sans Serif"/>
                <w:color w:val="404040"/>
              </w:rPr>
            </w:pPr>
            <w:r w:rsidRPr="003D1971">
              <w:rPr>
                <w:rFonts w:cs="Microsoft Sans Serif"/>
                <w:color w:val="404040"/>
              </w:rPr>
              <w:t>The United States will enter into a long-term Economic Cooperation Agreement to pursue mutual development in the areas of energy, natural resources, infrastructure, AI, datacenters, rare earths, joint projects in the Arctic, as well as various other mutually beneficial corporate opportunities</w:t>
            </w:r>
          </w:p>
        </w:tc>
      </w:tr>
      <w:tr w:rsidR="00A10CB2" w:rsidRPr="001D1AEB" w:rsidTr="00E97649">
        <w:trPr>
          <w:cantSplit/>
        </w:trPr>
        <w:tc>
          <w:tcPr>
            <w:tcW w:w="250" w:type="pct"/>
          </w:tcPr>
          <w:p w:rsidR="00A10CB2" w:rsidRPr="003D1971" w:rsidRDefault="00A10CB2" w:rsidP="00D73701">
            <w:pPr>
              <w:shd w:val="clear" w:color="auto" w:fill="FEFEFE"/>
              <w:jc w:val="center"/>
              <w:rPr>
                <w:rFonts w:cs="Microsoft Sans Serif"/>
                <w:color w:val="000000"/>
              </w:rPr>
            </w:pPr>
          </w:p>
        </w:tc>
        <w:tc>
          <w:tcPr>
            <w:tcW w:w="250" w:type="pct"/>
          </w:tcPr>
          <w:p w:rsidR="00A10CB2" w:rsidRPr="003D1971" w:rsidRDefault="00983FFA" w:rsidP="00D73701">
            <w:pPr>
              <w:shd w:val="clear" w:color="auto" w:fill="FEFEFE"/>
              <w:jc w:val="center"/>
              <w:rPr>
                <w:rFonts w:cs="Microsoft Sans Serif"/>
                <w:color w:val="000000"/>
              </w:rPr>
            </w:pPr>
            <w:r w:rsidRPr="003D1971">
              <w:rPr>
                <w:rFonts w:cs="Microsoft Sans Serif"/>
                <w:color w:val="000000"/>
              </w:rPr>
              <w:t>C</w:t>
            </w:r>
          </w:p>
        </w:tc>
        <w:tc>
          <w:tcPr>
            <w:tcW w:w="2251" w:type="pct"/>
          </w:tcPr>
          <w:p w:rsidR="00A10CB2" w:rsidRPr="003D1971" w:rsidRDefault="00A10CB2" w:rsidP="00D73701">
            <w:pPr>
              <w:shd w:val="clear" w:color="auto" w:fill="FEFEFE"/>
              <w:ind w:left="288"/>
              <w:rPr>
                <w:rFonts w:cs="Microsoft Sans Serif"/>
                <w:color w:val="000000"/>
              </w:rPr>
            </w:pPr>
            <w:r w:rsidRPr="003D1971">
              <w:rPr>
                <w:rFonts w:cs="Microsoft Sans Serif"/>
                <w:color w:val="262626"/>
              </w:rPr>
              <w:t>Russia will be invited to rejoin the G8.</w:t>
            </w:r>
          </w:p>
          <w:p w:rsidR="00A10CB2" w:rsidRPr="003D1971" w:rsidRDefault="00A10CB2" w:rsidP="00D73701">
            <w:pPr>
              <w:shd w:val="clear" w:color="auto" w:fill="FEFEFE"/>
              <w:jc w:val="left"/>
              <w:rPr>
                <w:rFonts w:eastAsia="Times New Roman" w:cs="Microsoft Sans Serif"/>
                <w:b/>
                <w:bCs/>
                <w:i/>
                <w:iCs/>
                <w:color w:val="737373"/>
                <w:kern w:val="0"/>
                <w14:ligatures w14:val="none"/>
              </w:rPr>
            </w:pPr>
            <w:r w:rsidRPr="003D1971">
              <w:rPr>
                <w:rFonts w:eastAsia="Times New Roman" w:cs="Microsoft Sans Serif"/>
                <w:b/>
                <w:bCs/>
                <w:i/>
                <w:iCs/>
                <w:color w:val="737373"/>
                <w:kern w:val="0"/>
                <w14:ligatures w14:val="none"/>
              </w:rPr>
              <w:t>Matthew Chance</w:t>
            </w:r>
          </w:p>
          <w:p w:rsidR="00A10CB2" w:rsidRPr="003D1971" w:rsidRDefault="00A10CB2" w:rsidP="00D73701">
            <w:pPr>
              <w:shd w:val="clear" w:color="auto" w:fill="FEFEFE"/>
              <w:jc w:val="left"/>
              <w:rPr>
                <w:rFonts w:eastAsia="Times New Roman" w:cs="Microsoft Sans Serif"/>
                <w:i/>
                <w:iCs/>
                <w:color w:val="0C0C0C"/>
                <w:kern w:val="0"/>
                <w14:ligatures w14:val="none"/>
              </w:rPr>
            </w:pPr>
            <w:r w:rsidRPr="003D1971">
              <w:rPr>
                <w:rFonts w:eastAsia="Times New Roman" w:cs="Microsoft Sans Serif"/>
                <w:i/>
                <w:iCs/>
                <w:color w:val="0C0C0C"/>
                <w:kern w:val="0"/>
                <w14:ligatures w14:val="none"/>
              </w:rPr>
              <w:t>The lifting of sanctions is a key Russian objective, especially as its economy is under increasing strain. The fact Moscow is being offered reintegration and G8 membership is, perhaps, a sign of how much the years of isolation have hurt. This point also dwells on other areas of potential economic cooperation between the US and Russia – something the Kremlin has been keen to focus on as a way of broadening the relationship beyond a narrow focus on Ukraine.</w:t>
            </w:r>
          </w:p>
        </w:tc>
        <w:tc>
          <w:tcPr>
            <w:tcW w:w="2249" w:type="pct"/>
          </w:tcPr>
          <w:p w:rsidR="00A10CB2" w:rsidRPr="003D1971" w:rsidRDefault="00A10CB2" w:rsidP="00D73701">
            <w:pPr>
              <w:ind w:left="288"/>
              <w:rPr>
                <w:rFonts w:cs="Microsoft Sans Serif"/>
                <w:color w:val="404040"/>
              </w:rPr>
            </w:pPr>
            <w:r w:rsidRPr="003D1971">
              <w:rPr>
                <w:rFonts w:cs="Microsoft Sans Serif"/>
                <w:color w:val="404040"/>
              </w:rPr>
              <w:t>Russia to be invited back into the G8</w:t>
            </w:r>
          </w:p>
        </w:tc>
      </w:tr>
      <w:tr w:rsidR="0046302C" w:rsidRPr="001D1AEB" w:rsidTr="00E97649">
        <w:trPr>
          <w:cantSplit/>
        </w:trPr>
        <w:tc>
          <w:tcPr>
            <w:tcW w:w="250" w:type="pct"/>
          </w:tcPr>
          <w:p w:rsidR="0046302C" w:rsidRPr="003D1971" w:rsidRDefault="0046302C" w:rsidP="00D73701">
            <w:pPr>
              <w:shd w:val="clear" w:color="auto" w:fill="FEFEFE"/>
              <w:rPr>
                <w:rFonts w:cs="Microsoft Sans Serif"/>
                <w:color w:val="000000"/>
              </w:rPr>
            </w:pPr>
            <w:r w:rsidRPr="003D1971">
              <w:rPr>
                <w:rFonts w:cs="Microsoft Sans Serif"/>
                <w:color w:val="000000"/>
              </w:rPr>
              <w:t>14</w:t>
            </w:r>
          </w:p>
        </w:tc>
        <w:tc>
          <w:tcPr>
            <w:tcW w:w="250" w:type="pct"/>
          </w:tcPr>
          <w:p w:rsidR="0046302C" w:rsidRPr="003D1971" w:rsidRDefault="0046302C" w:rsidP="00D73701">
            <w:pPr>
              <w:shd w:val="clear" w:color="auto" w:fill="FEFEFE"/>
              <w:jc w:val="center"/>
              <w:rPr>
                <w:rFonts w:cs="Microsoft Sans Serif"/>
                <w:color w:val="000000"/>
              </w:rPr>
            </w:pPr>
          </w:p>
        </w:tc>
        <w:tc>
          <w:tcPr>
            <w:tcW w:w="2251" w:type="pct"/>
          </w:tcPr>
          <w:p w:rsidR="0046302C" w:rsidRPr="003D1971" w:rsidRDefault="0046302C" w:rsidP="00D73701">
            <w:pPr>
              <w:shd w:val="clear" w:color="auto" w:fill="FEFEFE"/>
              <w:rPr>
                <w:rFonts w:cs="Microsoft Sans Serif"/>
                <w:color w:val="000000"/>
              </w:rPr>
            </w:pPr>
            <w:r w:rsidRPr="003D1971">
              <w:rPr>
                <w:rFonts w:cs="Microsoft Sans Serif"/>
                <w:color w:val="000000"/>
              </w:rPr>
              <w:t>Frozen funds will be used as follows:</w:t>
            </w:r>
          </w:p>
        </w:tc>
        <w:tc>
          <w:tcPr>
            <w:tcW w:w="2249" w:type="pct"/>
          </w:tcPr>
          <w:p w:rsidR="0046302C" w:rsidRPr="003D1971" w:rsidRDefault="0046302C" w:rsidP="00D73701">
            <w:pPr>
              <w:ind w:left="47"/>
              <w:rPr>
                <w:rFonts w:cs="Microsoft Sans Serif"/>
                <w:color w:val="404040"/>
              </w:rPr>
            </w:pPr>
            <w:r w:rsidRPr="003D1971">
              <w:rPr>
                <w:rFonts w:cs="Microsoft Sans Serif"/>
                <w:color w:val="404040"/>
              </w:rPr>
              <w:t>Ukraine will be fully reconstructed and compensated financially, including through Russian sovereign assets that will remain frozen until Russia compensates damage to Ukraine.</w:t>
            </w:r>
          </w:p>
        </w:tc>
      </w:tr>
      <w:tr w:rsidR="0046302C" w:rsidRPr="001D1AEB" w:rsidTr="00E97649">
        <w:trPr>
          <w:cantSplit/>
        </w:trPr>
        <w:tc>
          <w:tcPr>
            <w:tcW w:w="250" w:type="pct"/>
          </w:tcPr>
          <w:p w:rsidR="0046302C" w:rsidRPr="003D1971" w:rsidRDefault="0046302C" w:rsidP="00D73701">
            <w:pPr>
              <w:shd w:val="clear" w:color="auto" w:fill="FEFEFE"/>
              <w:rPr>
                <w:rFonts w:cs="Microsoft Sans Serif"/>
                <w:color w:val="000000"/>
              </w:rPr>
            </w:pPr>
          </w:p>
        </w:tc>
        <w:tc>
          <w:tcPr>
            <w:tcW w:w="250" w:type="pct"/>
          </w:tcPr>
          <w:p w:rsidR="0046302C" w:rsidRPr="003D1971" w:rsidRDefault="00983FFA" w:rsidP="00D73701">
            <w:pPr>
              <w:shd w:val="clear" w:color="auto" w:fill="FEFEFE"/>
              <w:jc w:val="center"/>
              <w:rPr>
                <w:rFonts w:cs="Microsoft Sans Serif"/>
                <w:color w:val="000000"/>
              </w:rPr>
            </w:pPr>
            <w:r w:rsidRPr="003D1971">
              <w:rPr>
                <w:rFonts w:cs="Microsoft Sans Serif"/>
                <w:color w:val="000000"/>
              </w:rPr>
              <w:t>A</w:t>
            </w:r>
          </w:p>
        </w:tc>
        <w:tc>
          <w:tcPr>
            <w:tcW w:w="2251" w:type="pct"/>
          </w:tcPr>
          <w:p w:rsidR="0046302C" w:rsidRPr="003D1971" w:rsidRDefault="0046302C" w:rsidP="00D73701">
            <w:pPr>
              <w:shd w:val="clear" w:color="auto" w:fill="FEFEFE"/>
              <w:ind w:left="288"/>
              <w:rPr>
                <w:rFonts w:cs="Microsoft Sans Serif"/>
                <w:color w:val="000000"/>
              </w:rPr>
            </w:pPr>
            <w:r w:rsidRPr="003D1971">
              <w:rPr>
                <w:rFonts w:cs="Microsoft Sans Serif"/>
                <w:color w:val="262626"/>
              </w:rPr>
              <w:t>$100 billion in frozen Russian assets will be invested in US-led efforts to rebuild and invest in Ukraine.</w:t>
            </w:r>
          </w:p>
        </w:tc>
        <w:tc>
          <w:tcPr>
            <w:tcW w:w="2249" w:type="pct"/>
            <w:vMerge w:val="restart"/>
          </w:tcPr>
          <w:p w:rsidR="0046302C" w:rsidRPr="003D1971" w:rsidRDefault="003D1971" w:rsidP="00D73701">
            <w:pPr>
              <w:ind w:left="47"/>
              <w:rPr>
                <w:rFonts w:cs="Microsoft Sans Serif"/>
                <w:color w:val="404040"/>
              </w:rPr>
            </w:pPr>
            <w:r w:rsidRPr="003D1971">
              <w:rPr>
                <w:rFonts w:cs="Microsoft Sans Serif"/>
                <w:color w:val="404040"/>
              </w:rPr>
              <w:t>(no sub-paragraphs)</w:t>
            </w:r>
          </w:p>
        </w:tc>
      </w:tr>
      <w:tr w:rsidR="0046302C" w:rsidRPr="001D1AEB" w:rsidTr="00E97649">
        <w:trPr>
          <w:cantSplit/>
        </w:trPr>
        <w:tc>
          <w:tcPr>
            <w:tcW w:w="250" w:type="pct"/>
          </w:tcPr>
          <w:p w:rsidR="0046302C" w:rsidRPr="003D1971" w:rsidRDefault="0046302C" w:rsidP="00D73701">
            <w:pPr>
              <w:shd w:val="clear" w:color="auto" w:fill="FEFEFE"/>
              <w:rPr>
                <w:rFonts w:cs="Microsoft Sans Serif"/>
                <w:color w:val="000000"/>
              </w:rPr>
            </w:pPr>
          </w:p>
        </w:tc>
        <w:tc>
          <w:tcPr>
            <w:tcW w:w="250" w:type="pct"/>
          </w:tcPr>
          <w:p w:rsidR="0046302C" w:rsidRPr="003D1971" w:rsidRDefault="00983FFA" w:rsidP="00D73701">
            <w:pPr>
              <w:shd w:val="clear" w:color="auto" w:fill="FEFEFE"/>
              <w:jc w:val="center"/>
              <w:rPr>
                <w:rFonts w:cs="Microsoft Sans Serif"/>
                <w:color w:val="000000"/>
              </w:rPr>
            </w:pPr>
            <w:r w:rsidRPr="003D1971">
              <w:rPr>
                <w:rFonts w:cs="Microsoft Sans Serif"/>
                <w:color w:val="000000"/>
              </w:rPr>
              <w:t>B</w:t>
            </w:r>
          </w:p>
        </w:tc>
        <w:tc>
          <w:tcPr>
            <w:tcW w:w="2251" w:type="pct"/>
          </w:tcPr>
          <w:p w:rsidR="0046302C" w:rsidRPr="003D1971" w:rsidRDefault="0046302C" w:rsidP="00D73701">
            <w:pPr>
              <w:shd w:val="clear" w:color="auto" w:fill="FEFEFE"/>
              <w:ind w:left="288"/>
              <w:rPr>
                <w:rFonts w:cs="Microsoft Sans Serif"/>
                <w:color w:val="000000"/>
              </w:rPr>
            </w:pPr>
            <w:r w:rsidRPr="003D1971">
              <w:rPr>
                <w:rFonts w:cs="Microsoft Sans Serif"/>
                <w:color w:val="262626"/>
              </w:rPr>
              <w:t>The US will receive 50% of the profits from this venture.</w:t>
            </w:r>
          </w:p>
        </w:tc>
        <w:tc>
          <w:tcPr>
            <w:tcW w:w="2249" w:type="pct"/>
            <w:vMerge/>
          </w:tcPr>
          <w:p w:rsidR="0046302C" w:rsidRPr="003D1971" w:rsidRDefault="0046302C" w:rsidP="00D73701">
            <w:pPr>
              <w:ind w:left="47"/>
              <w:rPr>
                <w:rFonts w:cs="Microsoft Sans Serif"/>
                <w:color w:val="404040"/>
              </w:rPr>
            </w:pPr>
          </w:p>
        </w:tc>
      </w:tr>
      <w:tr w:rsidR="0046302C" w:rsidRPr="001D1AEB" w:rsidTr="00E97649">
        <w:trPr>
          <w:cantSplit/>
        </w:trPr>
        <w:tc>
          <w:tcPr>
            <w:tcW w:w="250" w:type="pct"/>
          </w:tcPr>
          <w:p w:rsidR="0046302C" w:rsidRPr="003D1971" w:rsidRDefault="0046302C" w:rsidP="00D73701">
            <w:pPr>
              <w:shd w:val="clear" w:color="auto" w:fill="FEFEFE"/>
              <w:rPr>
                <w:rFonts w:cs="Microsoft Sans Serif"/>
                <w:color w:val="000000"/>
              </w:rPr>
            </w:pPr>
          </w:p>
        </w:tc>
        <w:tc>
          <w:tcPr>
            <w:tcW w:w="250" w:type="pct"/>
          </w:tcPr>
          <w:p w:rsidR="0046302C" w:rsidRPr="003D1971" w:rsidRDefault="00983FFA" w:rsidP="00D73701">
            <w:pPr>
              <w:shd w:val="clear" w:color="auto" w:fill="FEFEFE"/>
              <w:jc w:val="center"/>
              <w:rPr>
                <w:rFonts w:cs="Microsoft Sans Serif"/>
                <w:color w:val="000000"/>
              </w:rPr>
            </w:pPr>
            <w:r w:rsidRPr="003D1971">
              <w:rPr>
                <w:rFonts w:cs="Microsoft Sans Serif"/>
                <w:color w:val="000000"/>
              </w:rPr>
              <w:t>C</w:t>
            </w:r>
          </w:p>
        </w:tc>
        <w:tc>
          <w:tcPr>
            <w:tcW w:w="2251" w:type="pct"/>
          </w:tcPr>
          <w:p w:rsidR="0046302C" w:rsidRPr="003D1971" w:rsidRDefault="0046302C" w:rsidP="00D73701">
            <w:pPr>
              <w:shd w:val="clear" w:color="auto" w:fill="FEFEFE"/>
              <w:ind w:left="288"/>
              <w:rPr>
                <w:rFonts w:cs="Microsoft Sans Serif"/>
                <w:color w:val="000000"/>
              </w:rPr>
            </w:pPr>
            <w:r w:rsidRPr="003D1971">
              <w:rPr>
                <w:rFonts w:cs="Microsoft Sans Serif"/>
                <w:color w:val="262626"/>
              </w:rPr>
              <w:t>Europe will add $100 billion to increase the amount of investment available for Ukraine's reconstruction.</w:t>
            </w:r>
          </w:p>
        </w:tc>
        <w:tc>
          <w:tcPr>
            <w:tcW w:w="2249" w:type="pct"/>
            <w:vMerge/>
          </w:tcPr>
          <w:p w:rsidR="0046302C" w:rsidRPr="003D1971" w:rsidRDefault="0046302C" w:rsidP="00D73701">
            <w:pPr>
              <w:ind w:left="47"/>
              <w:rPr>
                <w:rFonts w:cs="Microsoft Sans Serif"/>
                <w:color w:val="404040"/>
              </w:rPr>
            </w:pPr>
          </w:p>
        </w:tc>
      </w:tr>
      <w:tr w:rsidR="0046302C" w:rsidRPr="001D1AEB" w:rsidTr="00E97649">
        <w:trPr>
          <w:cantSplit/>
        </w:trPr>
        <w:tc>
          <w:tcPr>
            <w:tcW w:w="250" w:type="pct"/>
          </w:tcPr>
          <w:p w:rsidR="0046302C" w:rsidRPr="003D1971" w:rsidRDefault="0046302C" w:rsidP="00D73701">
            <w:pPr>
              <w:shd w:val="clear" w:color="auto" w:fill="FEFEFE"/>
              <w:rPr>
                <w:rFonts w:cs="Microsoft Sans Serif"/>
                <w:color w:val="000000"/>
              </w:rPr>
            </w:pPr>
          </w:p>
        </w:tc>
        <w:tc>
          <w:tcPr>
            <w:tcW w:w="250" w:type="pct"/>
          </w:tcPr>
          <w:p w:rsidR="0046302C" w:rsidRPr="003D1971" w:rsidRDefault="00983FFA" w:rsidP="00D73701">
            <w:pPr>
              <w:shd w:val="clear" w:color="auto" w:fill="FEFEFE"/>
              <w:jc w:val="center"/>
              <w:rPr>
                <w:rFonts w:cs="Microsoft Sans Serif"/>
                <w:color w:val="000000"/>
              </w:rPr>
            </w:pPr>
            <w:r w:rsidRPr="003D1971">
              <w:rPr>
                <w:rFonts w:cs="Microsoft Sans Serif"/>
                <w:color w:val="000000"/>
              </w:rPr>
              <w:t>D</w:t>
            </w:r>
          </w:p>
        </w:tc>
        <w:tc>
          <w:tcPr>
            <w:tcW w:w="2251" w:type="pct"/>
          </w:tcPr>
          <w:p w:rsidR="0046302C" w:rsidRPr="003D1971" w:rsidRDefault="0046302C" w:rsidP="00D73701">
            <w:pPr>
              <w:shd w:val="clear" w:color="auto" w:fill="FEFEFE"/>
              <w:ind w:left="288"/>
              <w:rPr>
                <w:rFonts w:cs="Microsoft Sans Serif"/>
                <w:color w:val="000000"/>
              </w:rPr>
            </w:pPr>
            <w:r w:rsidRPr="003D1971">
              <w:rPr>
                <w:rFonts w:cs="Microsoft Sans Serif"/>
                <w:color w:val="262626"/>
              </w:rPr>
              <w:t>The remainder of the frozen Russian funds will be invested in a separate US-Russian investment vehicle that will implement joint projects in specific areas.</w:t>
            </w:r>
          </w:p>
        </w:tc>
        <w:tc>
          <w:tcPr>
            <w:tcW w:w="2249" w:type="pct"/>
            <w:vMerge/>
          </w:tcPr>
          <w:p w:rsidR="0046302C" w:rsidRPr="003D1971" w:rsidRDefault="0046302C" w:rsidP="00D73701">
            <w:pPr>
              <w:ind w:left="47"/>
              <w:rPr>
                <w:rFonts w:cs="Microsoft Sans Serif"/>
                <w:color w:val="404040"/>
              </w:rPr>
            </w:pPr>
          </w:p>
        </w:tc>
      </w:tr>
      <w:tr w:rsidR="0046302C" w:rsidRPr="001D1AEB" w:rsidTr="00E97649">
        <w:trPr>
          <w:cantSplit/>
        </w:trPr>
        <w:tc>
          <w:tcPr>
            <w:tcW w:w="250" w:type="pct"/>
          </w:tcPr>
          <w:p w:rsidR="0046302C" w:rsidRPr="003D1971" w:rsidRDefault="0046302C" w:rsidP="00D73701">
            <w:pPr>
              <w:shd w:val="clear" w:color="auto" w:fill="FEFEFE"/>
              <w:rPr>
                <w:rFonts w:cs="Microsoft Sans Serif"/>
                <w:color w:val="000000"/>
              </w:rPr>
            </w:pPr>
          </w:p>
        </w:tc>
        <w:tc>
          <w:tcPr>
            <w:tcW w:w="250" w:type="pct"/>
          </w:tcPr>
          <w:p w:rsidR="0046302C" w:rsidRPr="003D1971" w:rsidRDefault="00983FFA" w:rsidP="00D73701">
            <w:pPr>
              <w:shd w:val="clear" w:color="auto" w:fill="FEFEFE"/>
              <w:jc w:val="center"/>
              <w:rPr>
                <w:rFonts w:cs="Microsoft Sans Serif"/>
                <w:color w:val="000000"/>
              </w:rPr>
            </w:pPr>
            <w:r w:rsidRPr="003D1971">
              <w:rPr>
                <w:rFonts w:cs="Microsoft Sans Serif"/>
                <w:color w:val="000000"/>
              </w:rPr>
              <w:t>E</w:t>
            </w:r>
          </w:p>
        </w:tc>
        <w:tc>
          <w:tcPr>
            <w:tcW w:w="2251" w:type="pct"/>
          </w:tcPr>
          <w:p w:rsidR="0046302C" w:rsidRPr="003D1971" w:rsidRDefault="0046302C" w:rsidP="00D73701">
            <w:pPr>
              <w:shd w:val="clear" w:color="auto" w:fill="FEFEFE"/>
              <w:ind w:left="288"/>
              <w:rPr>
                <w:rFonts w:cs="Microsoft Sans Serif"/>
                <w:color w:val="000000"/>
              </w:rPr>
            </w:pPr>
            <w:r w:rsidRPr="003D1971">
              <w:rPr>
                <w:rFonts w:cs="Microsoft Sans Serif"/>
                <w:color w:val="262626"/>
              </w:rPr>
              <w:t>This fund will be aimed at strengthening relations and increasing common interests to create a strong incentive not to return to conflict.</w:t>
            </w:r>
          </w:p>
          <w:p w:rsidR="0046302C" w:rsidRPr="003D1971" w:rsidRDefault="0046302C" w:rsidP="00D73701">
            <w:pPr>
              <w:shd w:val="clear" w:color="auto" w:fill="FEFEFE"/>
              <w:jc w:val="left"/>
              <w:rPr>
                <w:rFonts w:eastAsia="Times New Roman" w:cs="Microsoft Sans Serif"/>
                <w:b/>
                <w:bCs/>
                <w:i/>
                <w:iCs/>
                <w:color w:val="737373"/>
                <w:kern w:val="0"/>
                <w14:ligatures w14:val="none"/>
              </w:rPr>
            </w:pPr>
            <w:r w:rsidRPr="003D1971">
              <w:rPr>
                <w:rFonts w:eastAsia="Times New Roman" w:cs="Microsoft Sans Serif"/>
                <w:b/>
                <w:bCs/>
                <w:i/>
                <w:iCs/>
                <w:color w:val="737373"/>
                <w:kern w:val="0"/>
                <w14:ligatures w14:val="none"/>
              </w:rPr>
              <w:t>Nick Paton Walsh</w:t>
            </w:r>
          </w:p>
          <w:p w:rsidR="0046302C" w:rsidRPr="003D1971" w:rsidRDefault="0046302C" w:rsidP="00D73701">
            <w:pPr>
              <w:shd w:val="clear" w:color="auto" w:fill="FEFEFE"/>
              <w:jc w:val="left"/>
              <w:rPr>
                <w:rFonts w:eastAsia="Times New Roman" w:cs="Microsoft Sans Serif"/>
                <w:i/>
                <w:iCs/>
                <w:color w:val="0C0C0C"/>
                <w:kern w:val="0"/>
                <w14:ligatures w14:val="none"/>
              </w:rPr>
            </w:pPr>
            <w:r w:rsidRPr="003D1971">
              <w:rPr>
                <w:rFonts w:eastAsia="Times New Roman" w:cs="Microsoft Sans Serif"/>
                <w:i/>
                <w:iCs/>
                <w:color w:val="0C0C0C"/>
                <w:kern w:val="0"/>
                <w14:ligatures w14:val="none"/>
              </w:rPr>
              <w:t>Key here is what you define as "Ukraine." Kyiv cannot claim territory occupied by Russia is not legitimately Russian, and deny it funding under this deal. Moscow occupies mostly ruins, and this clause looks set to provide a mechanism for it to get back its frozen money to rebuild parts of Ukraine it has flattened. Kyiv might get some cash, but the damage in its areas is lesser.</w:t>
            </w:r>
          </w:p>
          <w:p w:rsidR="0046302C" w:rsidRPr="003D1971" w:rsidRDefault="0046302C" w:rsidP="00D73701">
            <w:pPr>
              <w:shd w:val="clear" w:color="auto" w:fill="FEFEFE"/>
              <w:jc w:val="left"/>
              <w:rPr>
                <w:rFonts w:eastAsia="Times New Roman" w:cs="Microsoft Sans Serif"/>
                <w:b/>
                <w:bCs/>
                <w:i/>
                <w:iCs/>
                <w:color w:val="737373"/>
                <w:kern w:val="0"/>
                <w14:ligatures w14:val="none"/>
              </w:rPr>
            </w:pPr>
            <w:r w:rsidRPr="003D1971">
              <w:rPr>
                <w:rFonts w:eastAsia="Times New Roman" w:cs="Microsoft Sans Serif"/>
                <w:b/>
                <w:bCs/>
                <w:i/>
                <w:iCs/>
                <w:color w:val="737373"/>
                <w:kern w:val="0"/>
                <w14:ligatures w14:val="none"/>
              </w:rPr>
              <w:t>Matthew Chance</w:t>
            </w:r>
          </w:p>
          <w:p w:rsidR="0046302C" w:rsidRPr="003D1971" w:rsidRDefault="0046302C" w:rsidP="00D73701">
            <w:pPr>
              <w:shd w:val="clear" w:color="auto" w:fill="FEFEFE"/>
              <w:rPr>
                <w:rFonts w:cs="Microsoft Sans Serif"/>
                <w:color w:val="000000"/>
              </w:rPr>
            </w:pPr>
            <w:r w:rsidRPr="003D1971">
              <w:rPr>
                <w:rFonts w:eastAsia="Times New Roman" w:cs="Microsoft Sans Serif"/>
                <w:i/>
                <w:iCs/>
                <w:color w:val="0C0C0C"/>
                <w:kern w:val="0"/>
                <w14:ligatures w14:val="none"/>
              </w:rPr>
              <w:t>Regardless of the concerns about where the frozen money would actually be spent, this does essentially mean that Russia would agree to not get those billions back to disperse how it sees fit. This would be a compromise from the Kremlin’s current position, which is that it wants all the money returned to Kremlin control.</w:t>
            </w:r>
          </w:p>
        </w:tc>
        <w:tc>
          <w:tcPr>
            <w:tcW w:w="2249" w:type="pct"/>
            <w:vMerge/>
          </w:tcPr>
          <w:p w:rsidR="0046302C" w:rsidRPr="003D1971" w:rsidRDefault="0046302C" w:rsidP="00D73701">
            <w:pPr>
              <w:ind w:left="47"/>
              <w:rPr>
                <w:rFonts w:cs="Microsoft Sans Serif"/>
                <w:color w:val="404040"/>
              </w:rPr>
            </w:pPr>
          </w:p>
        </w:tc>
      </w:tr>
      <w:tr w:rsidR="0046302C" w:rsidRPr="001D1AEB" w:rsidTr="00E97649">
        <w:trPr>
          <w:cantSplit/>
        </w:trPr>
        <w:tc>
          <w:tcPr>
            <w:tcW w:w="250" w:type="pct"/>
          </w:tcPr>
          <w:p w:rsidR="0046302C" w:rsidRPr="003D1971" w:rsidRDefault="0046302C" w:rsidP="00D73701">
            <w:pPr>
              <w:shd w:val="clear" w:color="auto" w:fill="FEFEFE"/>
              <w:jc w:val="center"/>
              <w:rPr>
                <w:rFonts w:cs="Microsoft Sans Serif"/>
                <w:color w:val="000000"/>
              </w:rPr>
            </w:pPr>
            <w:r w:rsidRPr="003D1971">
              <w:rPr>
                <w:rFonts w:cs="Microsoft Sans Serif"/>
                <w:color w:val="000000"/>
              </w:rPr>
              <w:t>15</w:t>
            </w:r>
          </w:p>
        </w:tc>
        <w:tc>
          <w:tcPr>
            <w:tcW w:w="250" w:type="pct"/>
          </w:tcPr>
          <w:p w:rsidR="0046302C" w:rsidRPr="003D1971" w:rsidRDefault="0046302C" w:rsidP="00D73701">
            <w:pPr>
              <w:shd w:val="clear" w:color="auto" w:fill="FEFEFE"/>
              <w:jc w:val="center"/>
              <w:rPr>
                <w:rFonts w:cs="Microsoft Sans Serif"/>
                <w:color w:val="000000"/>
              </w:rPr>
            </w:pPr>
          </w:p>
        </w:tc>
        <w:tc>
          <w:tcPr>
            <w:tcW w:w="2251" w:type="pct"/>
          </w:tcPr>
          <w:p w:rsidR="0046302C" w:rsidRPr="003D1971" w:rsidRDefault="0046302C" w:rsidP="00D73701">
            <w:pPr>
              <w:shd w:val="clear" w:color="auto" w:fill="FEFEFE"/>
              <w:rPr>
                <w:rFonts w:cs="Microsoft Sans Serif"/>
                <w:color w:val="262626"/>
              </w:rPr>
            </w:pPr>
            <w:r w:rsidRPr="003D1971">
              <w:rPr>
                <w:rFonts w:eastAsia="Times New Roman" w:cs="Microsoft Sans Serif"/>
                <w:color w:val="000000"/>
                <w:kern w:val="0"/>
                <w14:ligatures w14:val="none"/>
              </w:rPr>
              <w:t>A joint American-Russian working group on security issues will be established to promote and ensure compliance with all provisions of this agreement.</w:t>
            </w:r>
          </w:p>
        </w:tc>
        <w:tc>
          <w:tcPr>
            <w:tcW w:w="2249" w:type="pct"/>
          </w:tcPr>
          <w:p w:rsidR="0046302C" w:rsidRPr="003D1971" w:rsidRDefault="0046302C" w:rsidP="00D73701">
            <w:pPr>
              <w:ind w:left="47"/>
              <w:rPr>
                <w:rFonts w:cs="Microsoft Sans Serif"/>
                <w:color w:val="404040"/>
              </w:rPr>
            </w:pPr>
            <w:r w:rsidRPr="003D1971">
              <w:rPr>
                <w:rFonts w:cs="Microsoft Sans Serif"/>
                <w:color w:val="404040"/>
              </w:rPr>
              <w:t>A joint Security taskforce will be established with the participation of US, Ukraine, Russia and the Europeans to promote and enforce all of the provisions of this agreement</w:t>
            </w:r>
          </w:p>
        </w:tc>
      </w:tr>
      <w:tr w:rsidR="0046302C" w:rsidRPr="001D1AEB" w:rsidTr="00E97649">
        <w:trPr>
          <w:cantSplit/>
        </w:trPr>
        <w:tc>
          <w:tcPr>
            <w:tcW w:w="250" w:type="pct"/>
          </w:tcPr>
          <w:p w:rsidR="0046302C" w:rsidRPr="003D1971" w:rsidRDefault="0046302C" w:rsidP="00D73701">
            <w:pPr>
              <w:shd w:val="clear" w:color="auto" w:fill="FEFEFE"/>
              <w:jc w:val="center"/>
              <w:rPr>
                <w:rFonts w:cs="Microsoft Sans Serif"/>
                <w:color w:val="000000"/>
              </w:rPr>
            </w:pPr>
            <w:r w:rsidRPr="003D1971">
              <w:rPr>
                <w:rFonts w:cs="Microsoft Sans Serif"/>
                <w:color w:val="000000"/>
              </w:rPr>
              <w:t>16</w:t>
            </w:r>
          </w:p>
        </w:tc>
        <w:tc>
          <w:tcPr>
            <w:tcW w:w="250" w:type="pct"/>
          </w:tcPr>
          <w:p w:rsidR="0046302C" w:rsidRPr="003D1971" w:rsidRDefault="0046302C" w:rsidP="00D73701">
            <w:pPr>
              <w:shd w:val="clear" w:color="auto" w:fill="FEFEFE"/>
              <w:jc w:val="center"/>
              <w:rPr>
                <w:rFonts w:cs="Microsoft Sans Serif"/>
                <w:color w:val="000000"/>
              </w:rPr>
            </w:pPr>
          </w:p>
        </w:tc>
        <w:tc>
          <w:tcPr>
            <w:tcW w:w="2251" w:type="pct"/>
          </w:tcPr>
          <w:p w:rsidR="0046302C" w:rsidRPr="003D1971" w:rsidRDefault="0046302C" w:rsidP="00D73701">
            <w:pPr>
              <w:shd w:val="clear" w:color="auto" w:fill="FEFEFE"/>
              <w:rPr>
                <w:rFonts w:eastAsia="Times New Roman" w:cs="Microsoft Sans Serif"/>
                <w:color w:val="000000"/>
                <w:kern w:val="0"/>
                <w14:ligatures w14:val="none"/>
              </w:rPr>
            </w:pPr>
            <w:r w:rsidRPr="003D1971">
              <w:rPr>
                <w:rFonts w:eastAsia="Times New Roman" w:cs="Microsoft Sans Serif"/>
                <w:color w:val="000000"/>
                <w:kern w:val="0"/>
                <w14:ligatures w14:val="none"/>
              </w:rPr>
              <w:t>Russia will enshrine in law its policy of non-aggression towards Europe and Ukraine.</w:t>
            </w:r>
          </w:p>
        </w:tc>
        <w:tc>
          <w:tcPr>
            <w:tcW w:w="2249" w:type="pct"/>
          </w:tcPr>
          <w:p w:rsidR="0046302C" w:rsidRPr="003D1971" w:rsidRDefault="0046302C" w:rsidP="00D73701">
            <w:pPr>
              <w:ind w:left="47"/>
              <w:rPr>
                <w:rFonts w:cs="Microsoft Sans Serif"/>
                <w:color w:val="404040"/>
              </w:rPr>
            </w:pPr>
            <w:r w:rsidRPr="003D1971">
              <w:rPr>
                <w:rFonts w:cs="Microsoft Sans Serif"/>
                <w:color w:val="404040"/>
              </w:rPr>
              <w:t>Russia will legislatively enshrine a non-aggression policy towards Europe and Ukraine</w:t>
            </w:r>
          </w:p>
        </w:tc>
      </w:tr>
      <w:tr w:rsidR="0046302C" w:rsidRPr="001D1AEB" w:rsidTr="00E97649">
        <w:trPr>
          <w:cantSplit/>
        </w:trPr>
        <w:tc>
          <w:tcPr>
            <w:tcW w:w="250" w:type="pct"/>
          </w:tcPr>
          <w:p w:rsidR="0046302C" w:rsidRPr="003D1971" w:rsidRDefault="0046302C" w:rsidP="00D73701">
            <w:pPr>
              <w:shd w:val="clear" w:color="auto" w:fill="FEFEFE"/>
              <w:jc w:val="center"/>
              <w:rPr>
                <w:rFonts w:cs="Microsoft Sans Serif"/>
                <w:color w:val="000000"/>
              </w:rPr>
            </w:pPr>
            <w:r w:rsidRPr="003D1971">
              <w:rPr>
                <w:rFonts w:cs="Microsoft Sans Serif"/>
                <w:color w:val="000000"/>
              </w:rPr>
              <w:lastRenderedPageBreak/>
              <w:t>17</w:t>
            </w:r>
          </w:p>
        </w:tc>
        <w:tc>
          <w:tcPr>
            <w:tcW w:w="250" w:type="pct"/>
          </w:tcPr>
          <w:p w:rsidR="0046302C" w:rsidRPr="003D1971" w:rsidRDefault="0046302C" w:rsidP="00D73701">
            <w:pPr>
              <w:shd w:val="clear" w:color="auto" w:fill="FEFEFE"/>
              <w:jc w:val="center"/>
              <w:rPr>
                <w:rFonts w:cs="Microsoft Sans Serif"/>
                <w:color w:val="000000"/>
              </w:rPr>
            </w:pPr>
          </w:p>
        </w:tc>
        <w:tc>
          <w:tcPr>
            <w:tcW w:w="2251" w:type="pct"/>
          </w:tcPr>
          <w:p w:rsidR="0046302C" w:rsidRPr="003D1971" w:rsidRDefault="0046302C" w:rsidP="00D73701">
            <w:pPr>
              <w:shd w:val="clear" w:color="auto" w:fill="FEFEFE"/>
              <w:rPr>
                <w:rFonts w:eastAsia="Times New Roman" w:cs="Microsoft Sans Serif"/>
                <w:color w:val="000000"/>
                <w:kern w:val="0"/>
                <w14:ligatures w14:val="none"/>
              </w:rPr>
            </w:pPr>
            <w:r w:rsidRPr="003D1971">
              <w:rPr>
                <w:rFonts w:eastAsia="Times New Roman" w:cs="Microsoft Sans Serif"/>
                <w:color w:val="000000"/>
                <w:kern w:val="0"/>
                <w14:ligatures w14:val="none"/>
              </w:rPr>
              <w:t>The United States and Russia will agree to extend the validity of treaties on the non-proliferation and control of nuclear weapons, including the START I Treaty.</w:t>
            </w:r>
          </w:p>
          <w:p w:rsidR="0046302C" w:rsidRPr="003D1971" w:rsidRDefault="0046302C" w:rsidP="00D73701">
            <w:pPr>
              <w:shd w:val="clear" w:color="auto" w:fill="FEFEFE"/>
              <w:jc w:val="left"/>
              <w:rPr>
                <w:rFonts w:eastAsia="Times New Roman" w:cs="Microsoft Sans Serif"/>
                <w:b/>
                <w:bCs/>
                <w:i/>
                <w:iCs/>
                <w:color w:val="737373"/>
                <w:kern w:val="0"/>
                <w14:ligatures w14:val="none"/>
              </w:rPr>
            </w:pPr>
            <w:r w:rsidRPr="003D1971">
              <w:rPr>
                <w:rFonts w:eastAsia="Times New Roman" w:cs="Microsoft Sans Serif"/>
                <w:b/>
                <w:bCs/>
                <w:i/>
                <w:iCs/>
                <w:color w:val="737373"/>
                <w:kern w:val="0"/>
                <w14:ligatures w14:val="none"/>
              </w:rPr>
              <w:t>Fact check:</w:t>
            </w:r>
          </w:p>
          <w:p w:rsidR="0046302C" w:rsidRPr="003D1971" w:rsidRDefault="0046302C" w:rsidP="00D73701">
            <w:pPr>
              <w:shd w:val="clear" w:color="auto" w:fill="FEFEFE"/>
              <w:jc w:val="left"/>
              <w:rPr>
                <w:rFonts w:eastAsia="Times New Roman" w:cs="Microsoft Sans Serif"/>
                <w:i/>
                <w:iCs/>
                <w:color w:val="0C0C0C"/>
                <w:kern w:val="0"/>
                <w14:ligatures w14:val="none"/>
              </w:rPr>
            </w:pPr>
            <w:r w:rsidRPr="003D1971">
              <w:rPr>
                <w:rFonts w:eastAsia="Times New Roman" w:cs="Microsoft Sans Serif"/>
                <w:i/>
                <w:iCs/>
                <w:color w:val="0C0C0C"/>
                <w:kern w:val="0"/>
                <w14:ligatures w14:val="none"/>
              </w:rPr>
              <w:t>The START I treaty expired in 2009. It was replaced by New START, which is still in force.</w:t>
            </w:r>
          </w:p>
        </w:tc>
        <w:tc>
          <w:tcPr>
            <w:tcW w:w="2249" w:type="pct"/>
          </w:tcPr>
          <w:p w:rsidR="0046302C" w:rsidRPr="003D1971" w:rsidRDefault="006B4A28" w:rsidP="00D73701">
            <w:pPr>
              <w:ind w:left="47"/>
              <w:rPr>
                <w:rFonts w:cs="Microsoft Sans Serif"/>
                <w:color w:val="404040"/>
              </w:rPr>
            </w:pPr>
            <w:r w:rsidRPr="003D1971">
              <w:rPr>
                <w:rFonts w:cs="Microsoft Sans Serif"/>
                <w:color w:val="404040"/>
              </w:rPr>
              <w:t>The United States and Russia agree to extend nuclear non-proliferation and control treaties, including Fair Start</w:t>
            </w:r>
          </w:p>
        </w:tc>
      </w:tr>
      <w:tr w:rsidR="006B4A28" w:rsidRPr="001D1AEB" w:rsidTr="00E97649">
        <w:trPr>
          <w:cantSplit/>
        </w:trPr>
        <w:tc>
          <w:tcPr>
            <w:tcW w:w="250" w:type="pct"/>
          </w:tcPr>
          <w:p w:rsidR="006B4A28" w:rsidRPr="003D1971" w:rsidRDefault="006B4A28" w:rsidP="00D73701">
            <w:pPr>
              <w:shd w:val="clear" w:color="auto" w:fill="FEFEFE"/>
              <w:jc w:val="center"/>
              <w:rPr>
                <w:rFonts w:cs="Microsoft Sans Serif"/>
                <w:color w:val="000000"/>
              </w:rPr>
            </w:pPr>
            <w:r w:rsidRPr="003D1971">
              <w:rPr>
                <w:rFonts w:cs="Microsoft Sans Serif"/>
                <w:color w:val="000000"/>
              </w:rPr>
              <w:t>18</w:t>
            </w:r>
          </w:p>
        </w:tc>
        <w:tc>
          <w:tcPr>
            <w:tcW w:w="250" w:type="pct"/>
          </w:tcPr>
          <w:p w:rsidR="006B4A28" w:rsidRPr="003D1971" w:rsidRDefault="006B4A28" w:rsidP="00D73701">
            <w:pPr>
              <w:shd w:val="clear" w:color="auto" w:fill="FEFEFE"/>
              <w:jc w:val="center"/>
              <w:rPr>
                <w:rFonts w:cs="Microsoft Sans Serif"/>
                <w:color w:val="000000"/>
              </w:rPr>
            </w:pPr>
          </w:p>
        </w:tc>
        <w:tc>
          <w:tcPr>
            <w:tcW w:w="2251" w:type="pct"/>
          </w:tcPr>
          <w:p w:rsidR="006B4A28" w:rsidRPr="003D1971" w:rsidRDefault="006B4A28" w:rsidP="00D73701">
            <w:pPr>
              <w:shd w:val="clear" w:color="auto" w:fill="FEFEFE"/>
              <w:rPr>
                <w:rFonts w:cs="Microsoft Sans Serif"/>
                <w:color w:val="000000"/>
              </w:rPr>
            </w:pPr>
            <w:r w:rsidRPr="003D1971">
              <w:rPr>
                <w:rFonts w:cs="Microsoft Sans Serif"/>
                <w:color w:val="000000"/>
              </w:rPr>
              <w:t>Ukraine agrees to be a non-nuclear state in accordance with the Treaty on the Non-Proliferation of Nuclear Weapons.</w:t>
            </w:r>
          </w:p>
          <w:p w:rsidR="006B4A28" w:rsidRPr="003D1971" w:rsidRDefault="006B4A28" w:rsidP="00D73701">
            <w:pPr>
              <w:shd w:val="clear" w:color="auto" w:fill="FEFEFE"/>
              <w:jc w:val="left"/>
              <w:rPr>
                <w:rFonts w:eastAsia="Times New Roman" w:cs="Microsoft Sans Serif"/>
                <w:b/>
                <w:bCs/>
                <w:i/>
                <w:iCs/>
                <w:color w:val="737373"/>
                <w:kern w:val="0"/>
                <w14:ligatures w14:val="none"/>
              </w:rPr>
            </w:pPr>
            <w:r w:rsidRPr="003D1971">
              <w:rPr>
                <w:rFonts w:eastAsia="Times New Roman" w:cs="Microsoft Sans Serif"/>
                <w:b/>
                <w:bCs/>
                <w:i/>
                <w:iCs/>
                <w:color w:val="737373"/>
                <w:kern w:val="0"/>
                <w14:ligatures w14:val="none"/>
              </w:rPr>
              <w:t>Fact check:</w:t>
            </w:r>
          </w:p>
          <w:p w:rsidR="006B4A28" w:rsidRPr="003D1971" w:rsidRDefault="006B4A28" w:rsidP="00D73701">
            <w:pPr>
              <w:shd w:val="clear" w:color="auto" w:fill="FEFEFE"/>
              <w:jc w:val="left"/>
              <w:rPr>
                <w:rFonts w:eastAsia="Times New Roman" w:cs="Microsoft Sans Serif"/>
                <w:color w:val="0C0C0C"/>
                <w:kern w:val="0"/>
                <w14:ligatures w14:val="none"/>
              </w:rPr>
            </w:pPr>
            <w:r w:rsidRPr="003D1971">
              <w:rPr>
                <w:rFonts w:eastAsia="Times New Roman" w:cs="Microsoft Sans Serif"/>
                <w:i/>
                <w:iCs/>
                <w:color w:val="0C0C0C"/>
                <w:kern w:val="0"/>
                <w14:ligatures w14:val="none"/>
              </w:rPr>
              <w:t>Ukraine is</w:t>
            </w:r>
            <w:r w:rsidRPr="003D1971">
              <w:rPr>
                <w:rFonts w:eastAsia="Times New Roman" w:cs="Microsoft Sans Serif"/>
                <w:color w:val="0C0C0C"/>
                <w:kern w:val="0"/>
                <w14:ligatures w14:val="none"/>
              </w:rPr>
              <w:t xml:space="preserve"> already party to the NPT (Nuclear non-proliferation treaty).</w:t>
            </w:r>
          </w:p>
        </w:tc>
        <w:tc>
          <w:tcPr>
            <w:tcW w:w="2249" w:type="pct"/>
          </w:tcPr>
          <w:p w:rsidR="006B4A28" w:rsidRPr="003D1971" w:rsidRDefault="006B4A28" w:rsidP="00D73701">
            <w:pPr>
              <w:ind w:left="47"/>
              <w:rPr>
                <w:rFonts w:cs="Microsoft Sans Serif"/>
                <w:color w:val="404040"/>
              </w:rPr>
            </w:pPr>
            <w:r w:rsidRPr="003D1971">
              <w:rPr>
                <w:rFonts w:cs="Microsoft Sans Serif"/>
                <w:color w:val="404040"/>
              </w:rPr>
              <w:t>Ukraine agrees to remain a non-nuclear state under the NPT</w:t>
            </w:r>
          </w:p>
        </w:tc>
      </w:tr>
      <w:tr w:rsidR="006B4A28" w:rsidRPr="001D1AEB" w:rsidTr="00E97649">
        <w:trPr>
          <w:cantSplit/>
        </w:trPr>
        <w:tc>
          <w:tcPr>
            <w:tcW w:w="250" w:type="pct"/>
          </w:tcPr>
          <w:p w:rsidR="006B4A28" w:rsidRPr="003D1971" w:rsidRDefault="006B4A28" w:rsidP="00D73701">
            <w:pPr>
              <w:shd w:val="clear" w:color="auto" w:fill="FEFEFE"/>
              <w:jc w:val="center"/>
              <w:rPr>
                <w:rFonts w:cs="Microsoft Sans Serif"/>
                <w:color w:val="000000"/>
              </w:rPr>
            </w:pPr>
            <w:r w:rsidRPr="003D1971">
              <w:rPr>
                <w:rFonts w:cs="Microsoft Sans Serif"/>
                <w:color w:val="000000"/>
              </w:rPr>
              <w:t>19</w:t>
            </w:r>
          </w:p>
        </w:tc>
        <w:tc>
          <w:tcPr>
            <w:tcW w:w="250" w:type="pct"/>
          </w:tcPr>
          <w:p w:rsidR="006B4A28" w:rsidRPr="003D1971" w:rsidRDefault="006B4A28" w:rsidP="00D73701">
            <w:pPr>
              <w:shd w:val="clear" w:color="auto" w:fill="FEFEFE"/>
              <w:jc w:val="center"/>
              <w:rPr>
                <w:rFonts w:cs="Microsoft Sans Serif"/>
                <w:color w:val="000000"/>
              </w:rPr>
            </w:pPr>
          </w:p>
        </w:tc>
        <w:tc>
          <w:tcPr>
            <w:tcW w:w="2251" w:type="pct"/>
          </w:tcPr>
          <w:p w:rsidR="006B4A28" w:rsidRPr="003D1971" w:rsidRDefault="006B4A28" w:rsidP="00D73701">
            <w:pPr>
              <w:shd w:val="clear" w:color="auto" w:fill="FEFEFE"/>
              <w:rPr>
                <w:rFonts w:cs="Microsoft Sans Serif"/>
                <w:color w:val="000000"/>
              </w:rPr>
            </w:pPr>
            <w:r w:rsidRPr="003D1971">
              <w:rPr>
                <w:rFonts w:eastAsia="Times New Roman" w:cs="Microsoft Sans Serif"/>
                <w:color w:val="000000"/>
                <w:kern w:val="0"/>
                <w14:ligatures w14:val="none"/>
              </w:rPr>
              <w:t>The Zaporizhzhya Nuclear Power Plant will be launched under the supervision of the IAEA, and the electricity produced will be distributed equally between Russia and Ukraine — 50:50.</w:t>
            </w:r>
          </w:p>
        </w:tc>
        <w:tc>
          <w:tcPr>
            <w:tcW w:w="2249" w:type="pct"/>
          </w:tcPr>
          <w:p w:rsidR="006B4A28" w:rsidRPr="003D1971" w:rsidRDefault="006B4A28" w:rsidP="00D73701">
            <w:pPr>
              <w:ind w:left="47"/>
              <w:rPr>
                <w:rFonts w:cs="Microsoft Sans Serif"/>
                <w:color w:val="404040"/>
              </w:rPr>
            </w:pPr>
            <w:r w:rsidRPr="003D1971">
              <w:rPr>
                <w:rFonts w:cs="Microsoft Sans Serif"/>
                <w:color w:val="404040"/>
              </w:rPr>
              <w:t>The Zaporizhzhia nuclear power plant will be restarted under supervision of the IAEA, and the produced power shall be shared equitably in a 50-50 split between Russia and Ukraine.</w:t>
            </w:r>
          </w:p>
        </w:tc>
      </w:tr>
      <w:tr w:rsidR="00BB1908" w:rsidRPr="001D1AEB" w:rsidTr="00E97649">
        <w:trPr>
          <w:cantSplit/>
        </w:trPr>
        <w:tc>
          <w:tcPr>
            <w:tcW w:w="250" w:type="pct"/>
          </w:tcPr>
          <w:p w:rsidR="00BB1908" w:rsidRPr="003D1971" w:rsidRDefault="00BB1908" w:rsidP="00D73701">
            <w:pPr>
              <w:shd w:val="clear" w:color="auto" w:fill="FEFEFE"/>
              <w:jc w:val="center"/>
              <w:rPr>
                <w:rFonts w:cs="Microsoft Sans Serif"/>
                <w:color w:val="000000"/>
              </w:rPr>
            </w:pPr>
            <w:r w:rsidRPr="003D1971">
              <w:rPr>
                <w:rFonts w:cs="Microsoft Sans Serif"/>
                <w:color w:val="000000"/>
              </w:rPr>
              <w:t>20</w:t>
            </w:r>
          </w:p>
        </w:tc>
        <w:tc>
          <w:tcPr>
            <w:tcW w:w="250" w:type="pct"/>
          </w:tcPr>
          <w:p w:rsidR="00BB1908" w:rsidRPr="003D1971" w:rsidRDefault="00BB1908" w:rsidP="00D73701">
            <w:pPr>
              <w:shd w:val="clear" w:color="auto" w:fill="FEFEFE"/>
              <w:jc w:val="center"/>
              <w:rPr>
                <w:rFonts w:cs="Microsoft Sans Serif"/>
                <w:color w:val="000000"/>
              </w:rPr>
            </w:pPr>
          </w:p>
        </w:tc>
        <w:tc>
          <w:tcPr>
            <w:tcW w:w="2251" w:type="pct"/>
          </w:tcPr>
          <w:p w:rsidR="00BB1908" w:rsidRPr="003D1971" w:rsidRDefault="00BB1908" w:rsidP="00D73701">
            <w:pPr>
              <w:shd w:val="clear" w:color="auto" w:fill="FEFEFE"/>
              <w:rPr>
                <w:rFonts w:cs="Microsoft Sans Serif"/>
                <w:color w:val="000000"/>
              </w:rPr>
            </w:pPr>
            <w:r w:rsidRPr="003D1971">
              <w:rPr>
                <w:rFonts w:cs="Microsoft Sans Serif"/>
                <w:color w:val="000000"/>
              </w:rPr>
              <w:t>Both countries undertake to implement educational programmes in schools and society aimed at promoting understanding and tolerance of different cultures and eliminating racism and prejudice:</w:t>
            </w:r>
          </w:p>
        </w:tc>
        <w:tc>
          <w:tcPr>
            <w:tcW w:w="2249" w:type="pct"/>
            <w:vMerge w:val="restart"/>
          </w:tcPr>
          <w:p w:rsidR="00BB1908" w:rsidRPr="003D1971" w:rsidRDefault="00BB1908" w:rsidP="00D73701">
            <w:pPr>
              <w:ind w:left="47"/>
              <w:rPr>
                <w:rFonts w:cs="Microsoft Sans Serif"/>
                <w:color w:val="404040"/>
              </w:rPr>
            </w:pPr>
            <w:r w:rsidRPr="003D1971">
              <w:rPr>
                <w:rFonts w:cs="Microsoft Sans Serif"/>
                <w:color w:val="404040"/>
              </w:rPr>
              <w:t>Ukraine will adopt EU rules on religious tolerance and the protection of linguistic minorities.</w:t>
            </w:r>
          </w:p>
        </w:tc>
      </w:tr>
      <w:tr w:rsidR="00BB1908" w:rsidRPr="001D1AEB" w:rsidTr="00E97649">
        <w:trPr>
          <w:cantSplit/>
        </w:trPr>
        <w:tc>
          <w:tcPr>
            <w:tcW w:w="250" w:type="pct"/>
          </w:tcPr>
          <w:p w:rsidR="00BB1908" w:rsidRPr="003D1971" w:rsidRDefault="00BB1908" w:rsidP="00D73701">
            <w:pPr>
              <w:shd w:val="clear" w:color="auto" w:fill="FEFEFE"/>
              <w:jc w:val="center"/>
              <w:rPr>
                <w:rFonts w:cs="Microsoft Sans Serif"/>
                <w:color w:val="000000"/>
              </w:rPr>
            </w:pPr>
          </w:p>
        </w:tc>
        <w:tc>
          <w:tcPr>
            <w:tcW w:w="250" w:type="pct"/>
          </w:tcPr>
          <w:p w:rsidR="00BB1908" w:rsidRPr="003D1971" w:rsidRDefault="00983FFA" w:rsidP="00D73701">
            <w:pPr>
              <w:shd w:val="clear" w:color="auto" w:fill="FEFEFE"/>
              <w:jc w:val="center"/>
              <w:rPr>
                <w:rFonts w:cs="Microsoft Sans Serif"/>
                <w:color w:val="000000"/>
              </w:rPr>
            </w:pPr>
            <w:r w:rsidRPr="003D1971">
              <w:rPr>
                <w:rFonts w:cs="Microsoft Sans Serif"/>
                <w:color w:val="000000"/>
              </w:rPr>
              <w:t>A</w:t>
            </w:r>
          </w:p>
        </w:tc>
        <w:tc>
          <w:tcPr>
            <w:tcW w:w="2251" w:type="pct"/>
          </w:tcPr>
          <w:p w:rsidR="00BB1908" w:rsidRPr="003D1971" w:rsidRDefault="00BB1908" w:rsidP="00D73701">
            <w:pPr>
              <w:shd w:val="clear" w:color="auto" w:fill="FEFEFE"/>
              <w:ind w:left="288"/>
              <w:rPr>
                <w:rFonts w:cs="Microsoft Sans Serif"/>
                <w:color w:val="000000"/>
              </w:rPr>
            </w:pPr>
            <w:r w:rsidRPr="003D1971">
              <w:rPr>
                <w:rFonts w:cs="Microsoft Sans Serif"/>
                <w:color w:val="262626"/>
              </w:rPr>
              <w:t>Ukraine will adopt EU rules on religious tolerance and the protection of linguistic minorities.</w:t>
            </w:r>
          </w:p>
        </w:tc>
        <w:tc>
          <w:tcPr>
            <w:tcW w:w="2249" w:type="pct"/>
            <w:vMerge/>
          </w:tcPr>
          <w:p w:rsidR="00BB1908" w:rsidRPr="003D1971" w:rsidRDefault="00BB1908" w:rsidP="00D73701">
            <w:pPr>
              <w:ind w:left="47"/>
              <w:rPr>
                <w:rFonts w:cs="Microsoft Sans Serif"/>
                <w:color w:val="404040"/>
              </w:rPr>
            </w:pPr>
          </w:p>
        </w:tc>
      </w:tr>
      <w:tr w:rsidR="00BB1908" w:rsidRPr="001D1AEB" w:rsidTr="00E97649">
        <w:trPr>
          <w:cantSplit/>
        </w:trPr>
        <w:tc>
          <w:tcPr>
            <w:tcW w:w="250" w:type="pct"/>
          </w:tcPr>
          <w:p w:rsidR="00BB1908" w:rsidRPr="003D1971" w:rsidRDefault="00BB1908" w:rsidP="00D73701">
            <w:pPr>
              <w:shd w:val="clear" w:color="auto" w:fill="FEFEFE"/>
              <w:jc w:val="center"/>
              <w:rPr>
                <w:rFonts w:cs="Microsoft Sans Serif"/>
                <w:color w:val="000000"/>
              </w:rPr>
            </w:pPr>
          </w:p>
        </w:tc>
        <w:tc>
          <w:tcPr>
            <w:tcW w:w="250" w:type="pct"/>
          </w:tcPr>
          <w:p w:rsidR="00BB1908" w:rsidRPr="003D1971" w:rsidRDefault="00983FFA" w:rsidP="00D73701">
            <w:pPr>
              <w:shd w:val="clear" w:color="auto" w:fill="FEFEFE"/>
              <w:jc w:val="center"/>
              <w:rPr>
                <w:rFonts w:cs="Microsoft Sans Serif"/>
                <w:color w:val="000000"/>
              </w:rPr>
            </w:pPr>
            <w:r w:rsidRPr="003D1971">
              <w:rPr>
                <w:rFonts w:cs="Microsoft Sans Serif"/>
                <w:color w:val="000000"/>
              </w:rPr>
              <w:t>B</w:t>
            </w:r>
          </w:p>
        </w:tc>
        <w:tc>
          <w:tcPr>
            <w:tcW w:w="2251" w:type="pct"/>
          </w:tcPr>
          <w:p w:rsidR="00BB1908" w:rsidRPr="003D1971" w:rsidRDefault="00BB1908" w:rsidP="00D73701">
            <w:pPr>
              <w:shd w:val="clear" w:color="auto" w:fill="FEFEFE"/>
              <w:ind w:left="288"/>
              <w:rPr>
                <w:rFonts w:cs="Microsoft Sans Serif"/>
                <w:color w:val="000000"/>
              </w:rPr>
            </w:pPr>
            <w:r w:rsidRPr="003D1971">
              <w:rPr>
                <w:rFonts w:cs="Microsoft Sans Serif"/>
                <w:color w:val="262626"/>
              </w:rPr>
              <w:t>Both countries will agree to abolish all discriminatory measures and guarantee the rights of Ukrainian and Russian media and education.</w:t>
            </w:r>
          </w:p>
        </w:tc>
        <w:tc>
          <w:tcPr>
            <w:tcW w:w="2249" w:type="pct"/>
            <w:vMerge/>
          </w:tcPr>
          <w:p w:rsidR="00BB1908" w:rsidRPr="003D1971" w:rsidRDefault="00BB1908" w:rsidP="00D73701">
            <w:pPr>
              <w:ind w:left="47"/>
              <w:rPr>
                <w:rFonts w:cs="Microsoft Sans Serif"/>
                <w:color w:val="404040"/>
              </w:rPr>
            </w:pPr>
          </w:p>
        </w:tc>
      </w:tr>
      <w:tr w:rsidR="00BB1908" w:rsidRPr="001D1AEB" w:rsidTr="00E97649">
        <w:trPr>
          <w:cantSplit/>
        </w:trPr>
        <w:tc>
          <w:tcPr>
            <w:tcW w:w="250" w:type="pct"/>
          </w:tcPr>
          <w:p w:rsidR="00BB1908" w:rsidRPr="003D1971" w:rsidRDefault="00BB1908" w:rsidP="00D73701">
            <w:pPr>
              <w:shd w:val="clear" w:color="auto" w:fill="FEFEFE"/>
              <w:jc w:val="center"/>
              <w:rPr>
                <w:rFonts w:cs="Microsoft Sans Serif"/>
                <w:color w:val="000000"/>
              </w:rPr>
            </w:pPr>
          </w:p>
        </w:tc>
        <w:tc>
          <w:tcPr>
            <w:tcW w:w="250" w:type="pct"/>
          </w:tcPr>
          <w:p w:rsidR="00BB1908" w:rsidRPr="003D1971" w:rsidRDefault="003D1971" w:rsidP="00D73701">
            <w:pPr>
              <w:shd w:val="clear" w:color="auto" w:fill="FEFEFE"/>
              <w:jc w:val="center"/>
              <w:rPr>
                <w:rFonts w:cs="Microsoft Sans Serif"/>
                <w:color w:val="000000"/>
              </w:rPr>
            </w:pPr>
            <w:r w:rsidRPr="003D1971">
              <w:rPr>
                <w:rFonts w:cs="Microsoft Sans Serif"/>
                <w:color w:val="000000"/>
              </w:rPr>
              <w:t>D</w:t>
            </w:r>
          </w:p>
        </w:tc>
        <w:tc>
          <w:tcPr>
            <w:tcW w:w="2251" w:type="pct"/>
          </w:tcPr>
          <w:p w:rsidR="00BB1908" w:rsidRPr="003D1971" w:rsidRDefault="00BB1908" w:rsidP="00D73701">
            <w:pPr>
              <w:shd w:val="clear" w:color="auto" w:fill="FEFEFE"/>
              <w:ind w:left="288"/>
              <w:rPr>
                <w:rFonts w:cs="Microsoft Sans Serif"/>
                <w:color w:val="000000"/>
              </w:rPr>
            </w:pPr>
            <w:r w:rsidRPr="003D1971">
              <w:rPr>
                <w:rFonts w:cs="Microsoft Sans Serif"/>
                <w:color w:val="262626"/>
              </w:rPr>
              <w:t>All Nazi ideology and activities must be rejected and prohibited.</w:t>
            </w:r>
          </w:p>
          <w:p w:rsidR="00BB1908" w:rsidRPr="003D1971" w:rsidRDefault="00BB1908" w:rsidP="00D73701">
            <w:pPr>
              <w:shd w:val="clear" w:color="auto" w:fill="FEFEFE"/>
              <w:jc w:val="left"/>
              <w:rPr>
                <w:rFonts w:eastAsia="Times New Roman" w:cs="Microsoft Sans Serif"/>
                <w:b/>
                <w:bCs/>
                <w:i/>
                <w:iCs/>
                <w:color w:val="737373"/>
                <w:kern w:val="0"/>
                <w14:ligatures w14:val="none"/>
              </w:rPr>
            </w:pPr>
            <w:r w:rsidRPr="003D1971">
              <w:rPr>
                <w:rFonts w:eastAsia="Times New Roman" w:cs="Microsoft Sans Serif"/>
                <w:b/>
                <w:bCs/>
                <w:i/>
                <w:iCs/>
                <w:color w:val="737373"/>
                <w:kern w:val="0"/>
                <w14:ligatures w14:val="none"/>
              </w:rPr>
              <w:t>Nick Paton Walsh</w:t>
            </w:r>
          </w:p>
          <w:p w:rsidR="00BB1908" w:rsidRPr="003D1971" w:rsidRDefault="00BB1908" w:rsidP="00D73701">
            <w:pPr>
              <w:shd w:val="clear" w:color="auto" w:fill="FEFEFE"/>
              <w:rPr>
                <w:rFonts w:cs="Microsoft Sans Serif"/>
                <w:color w:val="262626"/>
              </w:rPr>
            </w:pPr>
            <w:r w:rsidRPr="003D1971">
              <w:rPr>
                <w:rFonts w:eastAsia="Times New Roman" w:cs="Microsoft Sans Serif"/>
                <w:i/>
                <w:iCs/>
                <w:color w:val="0C0C0C"/>
                <w:kern w:val="0"/>
                <w14:ligatures w14:val="none"/>
              </w:rPr>
              <w:t>Moscow has long promoted the false claim that Kyiv’s leadership is neo-Nazi. Ukraine has some far-right elements, and this stretches, as in all militaries, into tiny fractions of its armed forces. Under this clause, any sign of them could torpedo the deal.</w:t>
            </w:r>
          </w:p>
        </w:tc>
        <w:tc>
          <w:tcPr>
            <w:tcW w:w="2249" w:type="pct"/>
            <w:vMerge/>
          </w:tcPr>
          <w:p w:rsidR="00BB1908" w:rsidRPr="003D1971" w:rsidRDefault="00BB1908" w:rsidP="00D73701">
            <w:pPr>
              <w:ind w:left="47"/>
              <w:rPr>
                <w:rFonts w:cs="Microsoft Sans Serif"/>
                <w:color w:val="404040"/>
              </w:rPr>
            </w:pPr>
          </w:p>
        </w:tc>
      </w:tr>
      <w:tr w:rsidR="00BB1908" w:rsidRPr="001D1AEB" w:rsidTr="00E97649">
        <w:trPr>
          <w:cantSplit/>
        </w:trPr>
        <w:tc>
          <w:tcPr>
            <w:tcW w:w="250" w:type="pct"/>
          </w:tcPr>
          <w:p w:rsidR="00BB1908" w:rsidRPr="003D1971" w:rsidRDefault="00BB1908" w:rsidP="00D73701">
            <w:pPr>
              <w:shd w:val="clear" w:color="auto" w:fill="FEFEFE"/>
              <w:jc w:val="center"/>
              <w:rPr>
                <w:rFonts w:cs="Microsoft Sans Serif"/>
                <w:color w:val="000000"/>
              </w:rPr>
            </w:pPr>
            <w:r w:rsidRPr="003D1971">
              <w:rPr>
                <w:rFonts w:cs="Microsoft Sans Serif"/>
                <w:color w:val="000000"/>
              </w:rPr>
              <w:lastRenderedPageBreak/>
              <w:t>21</w:t>
            </w:r>
          </w:p>
        </w:tc>
        <w:tc>
          <w:tcPr>
            <w:tcW w:w="250" w:type="pct"/>
          </w:tcPr>
          <w:p w:rsidR="00BB1908" w:rsidRPr="003D1971" w:rsidRDefault="00BB1908" w:rsidP="00D73701">
            <w:pPr>
              <w:shd w:val="clear" w:color="auto" w:fill="FEFEFE"/>
              <w:jc w:val="center"/>
              <w:rPr>
                <w:rFonts w:cs="Microsoft Sans Serif"/>
                <w:color w:val="000000"/>
              </w:rPr>
            </w:pPr>
          </w:p>
        </w:tc>
        <w:tc>
          <w:tcPr>
            <w:tcW w:w="2251" w:type="pct"/>
          </w:tcPr>
          <w:p w:rsidR="00BB1908" w:rsidRDefault="00300B22" w:rsidP="00D73701">
            <w:pPr>
              <w:shd w:val="clear" w:color="auto" w:fill="FEFEFE"/>
              <w:rPr>
                <w:rFonts w:cs="Microsoft Sans Serif"/>
                <w:color w:val="000000"/>
              </w:rPr>
            </w:pPr>
            <w:r w:rsidRPr="003D1971">
              <w:rPr>
                <w:rFonts w:cs="Microsoft Sans Serif"/>
                <w:color w:val="000000"/>
              </w:rPr>
              <w:t>Territories:</w:t>
            </w:r>
          </w:p>
          <w:p w:rsidR="00C875D2" w:rsidRPr="003D1971" w:rsidRDefault="00C875D2" w:rsidP="00C875D2">
            <w:pPr>
              <w:shd w:val="clear" w:color="auto" w:fill="FEFEFE"/>
              <w:jc w:val="center"/>
              <w:rPr>
                <w:rFonts w:cs="Microsoft Sans Serif"/>
                <w:color w:val="000000"/>
              </w:rPr>
            </w:pPr>
            <w:r w:rsidRPr="006E4EA1">
              <w:rPr>
                <w:rFonts w:eastAsia="Times New Roman" w:cs="Microsoft Sans Serif"/>
                <w:noProof/>
                <w:color w:val="000000"/>
                <w:kern w:val="0"/>
                <w14:ligatures w14:val="none"/>
              </w:rPr>
              <w:drawing>
                <wp:anchor distT="0" distB="0" distL="114300" distR="114300" simplePos="0" relativeHeight="251659264" behindDoc="0" locked="0" layoutInCell="1" allowOverlap="1" wp14:anchorId="7C5E9F7D" wp14:editId="55198B20">
                  <wp:simplePos x="0" y="0"/>
                  <wp:positionH relativeFrom="column">
                    <wp:align>center</wp:align>
                  </wp:positionH>
                  <wp:positionV relativeFrom="paragraph">
                    <wp:posOffset>173355</wp:posOffset>
                  </wp:positionV>
                  <wp:extent cx="2825496" cy="2743200"/>
                  <wp:effectExtent l="0" t="0" r="0" b="0"/>
                  <wp:wrapTopAndBottom/>
                  <wp:docPr id="776873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87381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25496" cy="2743200"/>
                          </a:xfrm>
                          <a:prstGeom prst="rect">
                            <a:avLst/>
                          </a:prstGeom>
                        </pic:spPr>
                      </pic:pic>
                    </a:graphicData>
                  </a:graphic>
                  <wp14:sizeRelH relativeFrom="margin">
                    <wp14:pctWidth>0</wp14:pctWidth>
                  </wp14:sizeRelH>
                  <wp14:sizeRelV relativeFrom="margin">
                    <wp14:pctHeight>0</wp14:pctHeight>
                  </wp14:sizeRelV>
                </wp:anchor>
              </w:drawing>
            </w:r>
          </w:p>
        </w:tc>
        <w:tc>
          <w:tcPr>
            <w:tcW w:w="2249" w:type="pct"/>
          </w:tcPr>
          <w:p w:rsidR="00BB1908" w:rsidRPr="003D1971" w:rsidRDefault="00300B22" w:rsidP="00D73701">
            <w:pPr>
              <w:ind w:left="47"/>
              <w:rPr>
                <w:rFonts w:cs="Microsoft Sans Serif"/>
                <w:color w:val="404040"/>
              </w:rPr>
            </w:pPr>
            <w:r w:rsidRPr="003D1971">
              <w:rPr>
                <w:rFonts w:cs="Microsoft Sans Serif"/>
                <w:color w:val="404040"/>
              </w:rPr>
              <w:t>Territories</w:t>
            </w:r>
            <w:r w:rsidR="009C6937" w:rsidRPr="003D1971">
              <w:rPr>
                <w:rFonts w:cs="Microsoft Sans Serif"/>
                <w:color w:val="404040"/>
              </w:rPr>
              <w:t>:</w:t>
            </w:r>
          </w:p>
        </w:tc>
      </w:tr>
      <w:tr w:rsidR="00300B22" w:rsidRPr="001D1AEB" w:rsidTr="00E97649">
        <w:trPr>
          <w:cantSplit/>
        </w:trPr>
        <w:tc>
          <w:tcPr>
            <w:tcW w:w="250" w:type="pct"/>
          </w:tcPr>
          <w:p w:rsidR="00300B22" w:rsidRPr="003D1971" w:rsidRDefault="00300B22" w:rsidP="00D73701">
            <w:pPr>
              <w:shd w:val="clear" w:color="auto" w:fill="FEFEFE"/>
              <w:jc w:val="center"/>
              <w:rPr>
                <w:rFonts w:cs="Microsoft Sans Serif"/>
                <w:color w:val="000000"/>
              </w:rPr>
            </w:pPr>
          </w:p>
        </w:tc>
        <w:tc>
          <w:tcPr>
            <w:tcW w:w="250" w:type="pct"/>
          </w:tcPr>
          <w:p w:rsidR="00300B22" w:rsidRPr="003D1971" w:rsidRDefault="00C875D2" w:rsidP="00D73701">
            <w:pPr>
              <w:shd w:val="clear" w:color="auto" w:fill="FEFEFE"/>
              <w:jc w:val="center"/>
              <w:rPr>
                <w:rFonts w:cs="Microsoft Sans Serif"/>
                <w:color w:val="000000"/>
              </w:rPr>
            </w:pPr>
            <w:r w:rsidRPr="003D1971">
              <w:rPr>
                <w:rFonts w:cs="Microsoft Sans Serif"/>
                <w:color w:val="000000"/>
              </w:rPr>
              <w:t>A</w:t>
            </w:r>
          </w:p>
        </w:tc>
        <w:tc>
          <w:tcPr>
            <w:tcW w:w="2251" w:type="pct"/>
          </w:tcPr>
          <w:p w:rsidR="00300B22" w:rsidRPr="003D1971" w:rsidRDefault="009C6937" w:rsidP="00D73701">
            <w:pPr>
              <w:shd w:val="clear" w:color="auto" w:fill="FEFEFE"/>
              <w:ind w:left="288"/>
              <w:rPr>
                <w:rFonts w:cs="Microsoft Sans Serif"/>
                <w:color w:val="000000"/>
              </w:rPr>
            </w:pPr>
            <w:r w:rsidRPr="003D1971">
              <w:rPr>
                <w:rFonts w:eastAsia="Times New Roman" w:cs="Microsoft Sans Serif"/>
                <w:color w:val="262626"/>
                <w:kern w:val="0"/>
                <w14:ligatures w14:val="none"/>
              </w:rPr>
              <w:t>Crimea, Luhansk and Donetsk will be recognised as de facto Russian, including by the United States.</w:t>
            </w:r>
          </w:p>
        </w:tc>
        <w:tc>
          <w:tcPr>
            <w:tcW w:w="2249" w:type="pct"/>
          </w:tcPr>
          <w:p w:rsidR="00300B22" w:rsidRPr="003D1971" w:rsidRDefault="009C6937" w:rsidP="00D73701">
            <w:pPr>
              <w:ind w:left="288"/>
              <w:rPr>
                <w:rFonts w:cs="Microsoft Sans Serif"/>
                <w:color w:val="404040"/>
              </w:rPr>
            </w:pPr>
            <w:r w:rsidRPr="003D1971">
              <w:rPr>
                <w:rFonts w:cs="Microsoft Sans Serif"/>
                <w:color w:val="404040"/>
              </w:rPr>
              <w:t>Ukraine commits not to recover its occupied sovereign territory through military means.</w:t>
            </w:r>
          </w:p>
        </w:tc>
      </w:tr>
      <w:tr w:rsidR="009C6937" w:rsidRPr="001D1AEB" w:rsidTr="00E97649">
        <w:trPr>
          <w:cantSplit/>
        </w:trPr>
        <w:tc>
          <w:tcPr>
            <w:tcW w:w="250" w:type="pct"/>
          </w:tcPr>
          <w:p w:rsidR="009C6937" w:rsidRPr="003D1971" w:rsidRDefault="009C6937" w:rsidP="00D73701">
            <w:pPr>
              <w:shd w:val="clear" w:color="auto" w:fill="FEFEFE"/>
              <w:jc w:val="center"/>
              <w:rPr>
                <w:rFonts w:cs="Microsoft Sans Serif"/>
                <w:color w:val="000000"/>
              </w:rPr>
            </w:pPr>
          </w:p>
        </w:tc>
        <w:tc>
          <w:tcPr>
            <w:tcW w:w="250" w:type="pct"/>
          </w:tcPr>
          <w:p w:rsidR="009C6937" w:rsidRPr="003D1971" w:rsidRDefault="00C875D2" w:rsidP="00D73701">
            <w:pPr>
              <w:shd w:val="clear" w:color="auto" w:fill="FEFEFE"/>
              <w:jc w:val="center"/>
              <w:rPr>
                <w:rFonts w:cs="Microsoft Sans Serif"/>
                <w:color w:val="000000"/>
              </w:rPr>
            </w:pPr>
            <w:r w:rsidRPr="003D1971">
              <w:rPr>
                <w:rFonts w:cs="Microsoft Sans Serif"/>
                <w:color w:val="000000"/>
              </w:rPr>
              <w:t>B</w:t>
            </w:r>
          </w:p>
        </w:tc>
        <w:tc>
          <w:tcPr>
            <w:tcW w:w="2251" w:type="pct"/>
          </w:tcPr>
          <w:p w:rsidR="009C6937" w:rsidRPr="003D1971" w:rsidRDefault="009C6937" w:rsidP="00D73701">
            <w:pPr>
              <w:shd w:val="clear" w:color="auto" w:fill="FEFEFE"/>
              <w:ind w:left="288"/>
              <w:rPr>
                <w:rFonts w:cs="Microsoft Sans Serif"/>
                <w:color w:val="000000"/>
              </w:rPr>
            </w:pPr>
            <w:r w:rsidRPr="003D1971">
              <w:rPr>
                <w:rFonts w:cs="Microsoft Sans Serif"/>
                <w:color w:val="262626"/>
              </w:rPr>
              <w:t>Kherson and Zaporizhzhia will be frozen along the line of contact, which will mean de facto recognition along the line of contact.</w:t>
            </w:r>
          </w:p>
        </w:tc>
        <w:tc>
          <w:tcPr>
            <w:tcW w:w="2249" w:type="pct"/>
            <w:vMerge w:val="restart"/>
          </w:tcPr>
          <w:p w:rsidR="009C6937" w:rsidRPr="003D1971" w:rsidRDefault="009C6937" w:rsidP="00D73701">
            <w:pPr>
              <w:ind w:left="288"/>
              <w:rPr>
                <w:rFonts w:cs="Microsoft Sans Serif"/>
                <w:color w:val="404040"/>
              </w:rPr>
            </w:pPr>
            <w:r w:rsidRPr="003D1971">
              <w:rPr>
                <w:rFonts w:cs="Microsoft Sans Serif"/>
                <w:color w:val="404040"/>
              </w:rPr>
              <w:t>Negotiations on territorial swaps will start from the Line of Contact.</w:t>
            </w:r>
          </w:p>
        </w:tc>
      </w:tr>
      <w:tr w:rsidR="009C6937" w:rsidRPr="001D1AEB" w:rsidTr="00E97649">
        <w:trPr>
          <w:cantSplit/>
        </w:trPr>
        <w:tc>
          <w:tcPr>
            <w:tcW w:w="250" w:type="pct"/>
          </w:tcPr>
          <w:p w:rsidR="009C6937" w:rsidRPr="003D1971" w:rsidRDefault="009C6937" w:rsidP="00D73701">
            <w:pPr>
              <w:shd w:val="clear" w:color="auto" w:fill="FEFEFE"/>
              <w:jc w:val="center"/>
              <w:rPr>
                <w:rFonts w:cs="Microsoft Sans Serif"/>
                <w:color w:val="000000"/>
              </w:rPr>
            </w:pPr>
          </w:p>
        </w:tc>
        <w:tc>
          <w:tcPr>
            <w:tcW w:w="250" w:type="pct"/>
          </w:tcPr>
          <w:p w:rsidR="009C6937" w:rsidRPr="003D1971" w:rsidRDefault="00C875D2" w:rsidP="00D73701">
            <w:pPr>
              <w:shd w:val="clear" w:color="auto" w:fill="FEFEFE"/>
              <w:jc w:val="center"/>
              <w:rPr>
                <w:rFonts w:cs="Microsoft Sans Serif"/>
                <w:color w:val="000000"/>
              </w:rPr>
            </w:pPr>
            <w:r w:rsidRPr="003D1971">
              <w:rPr>
                <w:rFonts w:cs="Microsoft Sans Serif"/>
                <w:color w:val="000000"/>
              </w:rPr>
              <w:t>C</w:t>
            </w:r>
          </w:p>
        </w:tc>
        <w:tc>
          <w:tcPr>
            <w:tcW w:w="2251" w:type="pct"/>
          </w:tcPr>
          <w:p w:rsidR="009C6937" w:rsidRPr="003D1971" w:rsidRDefault="009C6937" w:rsidP="00D73701">
            <w:pPr>
              <w:shd w:val="clear" w:color="auto" w:fill="FEFEFE"/>
              <w:ind w:left="288"/>
              <w:rPr>
                <w:rFonts w:cs="Microsoft Sans Serif"/>
                <w:color w:val="000000"/>
              </w:rPr>
            </w:pPr>
            <w:r w:rsidRPr="003D1971">
              <w:rPr>
                <w:rFonts w:cs="Microsoft Sans Serif"/>
                <w:color w:val="262626"/>
              </w:rPr>
              <w:t>Russia will relinquish other agreed territories it controls outside the five regions.</w:t>
            </w:r>
          </w:p>
        </w:tc>
        <w:tc>
          <w:tcPr>
            <w:tcW w:w="2249" w:type="pct"/>
            <w:vMerge/>
          </w:tcPr>
          <w:p w:rsidR="009C6937" w:rsidRPr="003D1971" w:rsidRDefault="009C6937" w:rsidP="00D73701">
            <w:pPr>
              <w:shd w:val="clear" w:color="auto" w:fill="FEFEFE"/>
              <w:rPr>
                <w:rFonts w:cs="Microsoft Sans Serif"/>
                <w:color w:val="262626"/>
              </w:rPr>
            </w:pPr>
          </w:p>
        </w:tc>
      </w:tr>
      <w:tr w:rsidR="009C6937" w:rsidRPr="001D1AEB" w:rsidTr="00E97649">
        <w:trPr>
          <w:cantSplit/>
        </w:trPr>
        <w:tc>
          <w:tcPr>
            <w:tcW w:w="250" w:type="pct"/>
          </w:tcPr>
          <w:p w:rsidR="009C6937" w:rsidRPr="003D1971" w:rsidRDefault="009C6937" w:rsidP="00D73701">
            <w:pPr>
              <w:shd w:val="clear" w:color="auto" w:fill="FEFEFE"/>
              <w:jc w:val="center"/>
              <w:rPr>
                <w:rFonts w:cs="Microsoft Sans Serif"/>
                <w:color w:val="000000"/>
              </w:rPr>
            </w:pPr>
          </w:p>
        </w:tc>
        <w:tc>
          <w:tcPr>
            <w:tcW w:w="250" w:type="pct"/>
          </w:tcPr>
          <w:p w:rsidR="009C6937" w:rsidRPr="003D1971" w:rsidRDefault="00C875D2" w:rsidP="00D73701">
            <w:pPr>
              <w:shd w:val="clear" w:color="auto" w:fill="FEFEFE"/>
              <w:jc w:val="center"/>
              <w:rPr>
                <w:rFonts w:cs="Microsoft Sans Serif"/>
                <w:color w:val="000000"/>
              </w:rPr>
            </w:pPr>
            <w:r w:rsidRPr="003D1971">
              <w:rPr>
                <w:rFonts w:cs="Microsoft Sans Serif"/>
                <w:color w:val="000000"/>
              </w:rPr>
              <w:t>D</w:t>
            </w:r>
          </w:p>
        </w:tc>
        <w:tc>
          <w:tcPr>
            <w:tcW w:w="2251" w:type="pct"/>
          </w:tcPr>
          <w:p w:rsidR="009C6937" w:rsidRPr="003D1971" w:rsidRDefault="009C6937" w:rsidP="00D73701">
            <w:pPr>
              <w:shd w:val="clear" w:color="auto" w:fill="FEFEFE"/>
              <w:ind w:left="288"/>
              <w:rPr>
                <w:rFonts w:cs="Microsoft Sans Serif"/>
                <w:color w:val="000000"/>
              </w:rPr>
            </w:pPr>
            <w:r w:rsidRPr="003D1971">
              <w:rPr>
                <w:rFonts w:cs="Microsoft Sans Serif"/>
                <w:color w:val="262626"/>
              </w:rPr>
              <w:t>Ukrainian forces will withdraw from the part of Donetsk Oblast that they currently control, and this withdrawal zone will be considered a neutral demilitarised buffer zone, internationally recognised as territory belonging to the Russian Federation. Russian forces will not enter this demilitarised zone.</w:t>
            </w:r>
          </w:p>
          <w:p w:rsidR="009C6937" w:rsidRPr="003D1971" w:rsidRDefault="009C6937" w:rsidP="00D73701">
            <w:pPr>
              <w:shd w:val="clear" w:color="auto" w:fill="FEFEFE"/>
              <w:jc w:val="left"/>
              <w:rPr>
                <w:rFonts w:eastAsia="Times New Roman" w:cs="Microsoft Sans Serif"/>
                <w:b/>
                <w:bCs/>
                <w:i/>
                <w:iCs/>
                <w:color w:val="737373"/>
                <w:kern w:val="0"/>
                <w14:ligatures w14:val="none"/>
              </w:rPr>
            </w:pPr>
            <w:r w:rsidRPr="003D1971">
              <w:rPr>
                <w:rFonts w:eastAsia="Times New Roman" w:cs="Microsoft Sans Serif"/>
                <w:b/>
                <w:bCs/>
                <w:i/>
                <w:iCs/>
                <w:color w:val="737373"/>
                <w:kern w:val="0"/>
                <w14:ligatures w14:val="none"/>
              </w:rPr>
              <w:t>Nick Paton Walsh</w:t>
            </w:r>
          </w:p>
          <w:p w:rsidR="009C6937" w:rsidRPr="003D1971" w:rsidRDefault="009C6937" w:rsidP="00D73701">
            <w:pPr>
              <w:shd w:val="clear" w:color="auto" w:fill="FEFEFE"/>
              <w:jc w:val="left"/>
              <w:rPr>
                <w:rFonts w:eastAsia="Times New Roman" w:cs="Microsoft Sans Serif"/>
                <w:i/>
                <w:iCs/>
                <w:color w:val="0C0C0C"/>
                <w:kern w:val="0"/>
                <w14:ligatures w14:val="none"/>
              </w:rPr>
            </w:pPr>
            <w:r w:rsidRPr="003D1971">
              <w:rPr>
                <w:rFonts w:eastAsia="Times New Roman" w:cs="Microsoft Sans Serif"/>
                <w:i/>
                <w:iCs/>
                <w:color w:val="0C0C0C"/>
                <w:kern w:val="0"/>
                <w14:ligatures w14:val="none"/>
              </w:rPr>
              <w:t>Crimea has been under Russian control for a decade, but its future status raises issues of international law and legitimacy. Europe's history of territory changing hands by force means it is resistant to recognition. But this is a lesser issue of principle when matters of military life and death take precedence.</w:t>
            </w:r>
          </w:p>
          <w:p w:rsidR="009C6937" w:rsidRPr="003D1971" w:rsidRDefault="009C6937" w:rsidP="00D73701">
            <w:pPr>
              <w:shd w:val="clear" w:color="auto" w:fill="FEFEFE"/>
              <w:jc w:val="left"/>
              <w:rPr>
                <w:rFonts w:eastAsia="Times New Roman" w:cs="Microsoft Sans Serif"/>
                <w:i/>
                <w:iCs/>
                <w:color w:val="0C0C0C"/>
                <w:kern w:val="0"/>
                <w14:ligatures w14:val="none"/>
              </w:rPr>
            </w:pPr>
            <w:r w:rsidRPr="003D1971">
              <w:rPr>
                <w:rFonts w:eastAsia="Times New Roman" w:cs="Microsoft Sans Serif"/>
                <w:i/>
                <w:iCs/>
                <w:color w:val="0C0C0C"/>
                <w:kern w:val="0"/>
                <w14:ligatures w14:val="none"/>
              </w:rPr>
              <w:t>The freezing of the frontline in Kherson is easy: a river has done much of that, and it is static. In Zaporizhzhia, Russia is gaining ground daily, so a fast freeze helps Kyiv.Luhansk is almost all Russian-occupied now. But Donetsk is key to Ukrainian resistance. Moscow has lost stupendous amounts of troops fighting for it, and the parts Kyiv retains are important bulwarks against further Russian advances. Politically, Zelensky cannot give them up either - it would be wildly unpopular and his polling is not good now.</w:t>
            </w:r>
          </w:p>
          <w:p w:rsidR="009C6937" w:rsidRPr="003D1971" w:rsidRDefault="009C6937" w:rsidP="00D73701">
            <w:pPr>
              <w:shd w:val="clear" w:color="auto" w:fill="FEFEFE"/>
              <w:rPr>
                <w:rFonts w:cs="Microsoft Sans Serif"/>
                <w:color w:val="262626"/>
              </w:rPr>
            </w:pPr>
            <w:r w:rsidRPr="003D1971">
              <w:rPr>
                <w:rFonts w:eastAsia="Times New Roman" w:cs="Microsoft Sans Serif"/>
                <w:i/>
                <w:iCs/>
                <w:color w:val="0C0C0C"/>
                <w:kern w:val="0"/>
                <w14:ligatures w14:val="none"/>
              </w:rPr>
              <w:t>The proposal that this becomes a demilitarized zone, that is technically Russia, is also perilous, even if it sounds like a concession. Russia occupied much of the Donbas in 2014 through "people's revolutions" and so could repeat the use of paramilitary groups again to take this DMZ back. Kyiv would then be at great risk, with a re-grouped military facing the capital from across the mostly wide-open plains from the Donbas</w:t>
            </w:r>
          </w:p>
        </w:tc>
        <w:tc>
          <w:tcPr>
            <w:tcW w:w="2249" w:type="pct"/>
            <w:vMerge/>
          </w:tcPr>
          <w:p w:rsidR="009C6937" w:rsidRPr="003D1971" w:rsidRDefault="009C6937" w:rsidP="00D73701">
            <w:pPr>
              <w:shd w:val="clear" w:color="auto" w:fill="FEFEFE"/>
              <w:rPr>
                <w:rFonts w:cs="Microsoft Sans Serif"/>
                <w:color w:val="262626"/>
              </w:rPr>
            </w:pPr>
          </w:p>
        </w:tc>
      </w:tr>
      <w:tr w:rsidR="009C6937" w:rsidRPr="001D1AEB" w:rsidTr="00E97649">
        <w:trPr>
          <w:cantSplit/>
        </w:trPr>
        <w:tc>
          <w:tcPr>
            <w:tcW w:w="250" w:type="pct"/>
          </w:tcPr>
          <w:p w:rsidR="009C6937" w:rsidRPr="003D1971" w:rsidRDefault="009C6937" w:rsidP="00D73701">
            <w:pPr>
              <w:shd w:val="clear" w:color="auto" w:fill="FEFEFE"/>
              <w:jc w:val="center"/>
              <w:rPr>
                <w:rFonts w:cs="Microsoft Sans Serif"/>
                <w:color w:val="000000"/>
              </w:rPr>
            </w:pPr>
            <w:r w:rsidRPr="003D1971">
              <w:rPr>
                <w:rFonts w:cs="Microsoft Sans Serif"/>
                <w:color w:val="000000"/>
              </w:rPr>
              <w:lastRenderedPageBreak/>
              <w:t>22</w:t>
            </w:r>
          </w:p>
        </w:tc>
        <w:tc>
          <w:tcPr>
            <w:tcW w:w="250" w:type="pct"/>
          </w:tcPr>
          <w:p w:rsidR="009C6937" w:rsidRPr="003D1971" w:rsidRDefault="009C6937" w:rsidP="00D73701">
            <w:pPr>
              <w:shd w:val="clear" w:color="auto" w:fill="FEFEFE"/>
              <w:jc w:val="center"/>
              <w:rPr>
                <w:rFonts w:cs="Microsoft Sans Serif"/>
                <w:color w:val="000000"/>
              </w:rPr>
            </w:pPr>
          </w:p>
        </w:tc>
        <w:tc>
          <w:tcPr>
            <w:tcW w:w="2251" w:type="pct"/>
          </w:tcPr>
          <w:p w:rsidR="009C6937" w:rsidRPr="003D1971" w:rsidRDefault="009C6937" w:rsidP="00D73701">
            <w:pPr>
              <w:shd w:val="clear" w:color="auto" w:fill="FEFEFE"/>
              <w:rPr>
                <w:rFonts w:cs="Microsoft Sans Serif"/>
                <w:color w:val="262626"/>
              </w:rPr>
            </w:pPr>
            <w:r w:rsidRPr="003D1971">
              <w:rPr>
                <w:rFonts w:eastAsia="Times New Roman" w:cs="Microsoft Sans Serif"/>
                <w:color w:val="000000"/>
                <w:kern w:val="0"/>
                <w14:ligatures w14:val="none"/>
              </w:rPr>
              <w:t>After agreeing on future territorial arrangements, both the Russian Federation and Ukraine undertake not to change these arrangements by force. Any security guarantees will not apply in the event of a breach of this commitment.</w:t>
            </w:r>
          </w:p>
        </w:tc>
        <w:tc>
          <w:tcPr>
            <w:tcW w:w="2249" w:type="pct"/>
          </w:tcPr>
          <w:p w:rsidR="009C6937" w:rsidRPr="003D1971" w:rsidRDefault="009C6937" w:rsidP="00D73701">
            <w:pPr>
              <w:shd w:val="clear" w:color="auto" w:fill="FEFEFE"/>
              <w:rPr>
                <w:rFonts w:cs="Microsoft Sans Serif"/>
                <w:color w:val="262626"/>
              </w:rPr>
            </w:pPr>
            <w:r w:rsidRPr="003D1971">
              <w:rPr>
                <w:rFonts w:cs="Microsoft Sans Serif"/>
                <w:color w:val="404040"/>
              </w:rPr>
              <w:t>Once future territorial arrangements have been agreed, both the Russian Federation and Ukraine undertake not to change these arrangements by force. Any security guarantees will not apply if there is a breach of this obligation</w:t>
            </w:r>
          </w:p>
        </w:tc>
      </w:tr>
      <w:tr w:rsidR="009C6937" w:rsidRPr="001D1AEB" w:rsidTr="00E97649">
        <w:trPr>
          <w:cantSplit/>
        </w:trPr>
        <w:tc>
          <w:tcPr>
            <w:tcW w:w="250" w:type="pct"/>
          </w:tcPr>
          <w:p w:rsidR="009C6937" w:rsidRPr="003D1971" w:rsidRDefault="009C6937" w:rsidP="00D73701">
            <w:pPr>
              <w:shd w:val="clear" w:color="auto" w:fill="FEFEFE"/>
              <w:jc w:val="center"/>
              <w:rPr>
                <w:rFonts w:cs="Microsoft Sans Serif"/>
                <w:color w:val="000000"/>
              </w:rPr>
            </w:pPr>
            <w:r w:rsidRPr="003D1971">
              <w:rPr>
                <w:rFonts w:cs="Microsoft Sans Serif"/>
                <w:color w:val="000000"/>
              </w:rPr>
              <w:t>23</w:t>
            </w:r>
          </w:p>
        </w:tc>
        <w:tc>
          <w:tcPr>
            <w:tcW w:w="250" w:type="pct"/>
          </w:tcPr>
          <w:p w:rsidR="009C6937" w:rsidRPr="003D1971" w:rsidRDefault="009C6937" w:rsidP="00D73701">
            <w:pPr>
              <w:shd w:val="clear" w:color="auto" w:fill="FEFEFE"/>
              <w:jc w:val="center"/>
              <w:rPr>
                <w:rFonts w:cs="Microsoft Sans Serif"/>
                <w:color w:val="000000"/>
              </w:rPr>
            </w:pPr>
          </w:p>
        </w:tc>
        <w:tc>
          <w:tcPr>
            <w:tcW w:w="2251" w:type="pct"/>
          </w:tcPr>
          <w:p w:rsidR="009C6937" w:rsidRPr="003D1971" w:rsidRDefault="009C6937" w:rsidP="00D73701">
            <w:pPr>
              <w:shd w:val="clear" w:color="auto" w:fill="FEFEFE"/>
              <w:rPr>
                <w:rFonts w:eastAsia="Times New Roman" w:cs="Microsoft Sans Serif"/>
                <w:color w:val="000000"/>
                <w:kern w:val="0"/>
                <w14:ligatures w14:val="none"/>
              </w:rPr>
            </w:pPr>
            <w:r w:rsidRPr="003D1971">
              <w:rPr>
                <w:rFonts w:eastAsia="Times New Roman" w:cs="Microsoft Sans Serif"/>
                <w:color w:val="000000"/>
                <w:kern w:val="0"/>
                <w14:ligatures w14:val="none"/>
              </w:rPr>
              <w:t>Russia will not prevent Ukraine from using the Dnieper River for commercial activities, and agreements will be reached on the free transport of grain across the Black Sea.</w:t>
            </w:r>
          </w:p>
        </w:tc>
        <w:tc>
          <w:tcPr>
            <w:tcW w:w="2249" w:type="pct"/>
          </w:tcPr>
          <w:p w:rsidR="009C6937" w:rsidRPr="003D1971" w:rsidRDefault="009C6937" w:rsidP="00D73701">
            <w:pPr>
              <w:shd w:val="clear" w:color="auto" w:fill="FEFEFE"/>
              <w:rPr>
                <w:rFonts w:cs="Microsoft Sans Serif"/>
                <w:color w:val="404040"/>
              </w:rPr>
            </w:pPr>
            <w:r w:rsidRPr="003D1971">
              <w:rPr>
                <w:rFonts w:cs="Microsoft Sans Serif"/>
                <w:color w:val="404040"/>
              </w:rPr>
              <w:t>Russia shall not obstruct Ukraine's use of the Dnieper River for purposes of commercial activities, and agreements will be reached for grain shipments to move freely through the Black Sea</w:t>
            </w:r>
          </w:p>
        </w:tc>
      </w:tr>
      <w:tr w:rsidR="002F5B08" w:rsidRPr="001D1AEB" w:rsidTr="00E97649">
        <w:trPr>
          <w:cantSplit/>
        </w:trPr>
        <w:tc>
          <w:tcPr>
            <w:tcW w:w="250" w:type="pct"/>
          </w:tcPr>
          <w:p w:rsidR="002F5B08" w:rsidRPr="003D1971" w:rsidRDefault="002F5B08" w:rsidP="00D73701">
            <w:pPr>
              <w:shd w:val="clear" w:color="auto" w:fill="FEFEFE"/>
              <w:jc w:val="center"/>
              <w:rPr>
                <w:rFonts w:cs="Microsoft Sans Serif"/>
                <w:color w:val="000000"/>
              </w:rPr>
            </w:pPr>
            <w:r w:rsidRPr="003D1971">
              <w:rPr>
                <w:rFonts w:cs="Microsoft Sans Serif"/>
                <w:color w:val="000000"/>
              </w:rPr>
              <w:t>24</w:t>
            </w:r>
          </w:p>
        </w:tc>
        <w:tc>
          <w:tcPr>
            <w:tcW w:w="250" w:type="pct"/>
          </w:tcPr>
          <w:p w:rsidR="002F5B08" w:rsidRPr="003D1971" w:rsidRDefault="002F5B08" w:rsidP="00D73701">
            <w:pPr>
              <w:shd w:val="clear" w:color="auto" w:fill="FEFEFE"/>
              <w:jc w:val="center"/>
              <w:rPr>
                <w:rFonts w:cs="Microsoft Sans Serif"/>
                <w:color w:val="000000"/>
              </w:rPr>
            </w:pPr>
          </w:p>
        </w:tc>
        <w:tc>
          <w:tcPr>
            <w:tcW w:w="2251" w:type="pct"/>
          </w:tcPr>
          <w:p w:rsidR="002F5B08" w:rsidRPr="003D1971" w:rsidRDefault="002F5B08" w:rsidP="00D73701">
            <w:pPr>
              <w:shd w:val="clear" w:color="auto" w:fill="FEFEFE"/>
              <w:rPr>
                <w:rFonts w:eastAsia="Times New Roman" w:cs="Microsoft Sans Serif"/>
                <w:color w:val="000000"/>
                <w:kern w:val="0"/>
                <w14:ligatures w14:val="none"/>
              </w:rPr>
            </w:pPr>
            <w:r w:rsidRPr="003D1971">
              <w:rPr>
                <w:rFonts w:eastAsia="Times New Roman" w:cs="Microsoft Sans Serif"/>
                <w:color w:val="000000"/>
                <w:kern w:val="0"/>
                <w14:ligatures w14:val="none"/>
              </w:rPr>
              <w:t>A humanitarian committee will be established to resolve outstanding issues:</w:t>
            </w:r>
          </w:p>
        </w:tc>
        <w:tc>
          <w:tcPr>
            <w:tcW w:w="2249" w:type="pct"/>
          </w:tcPr>
          <w:p w:rsidR="002F5B08" w:rsidRPr="003D1971" w:rsidRDefault="002F5B08" w:rsidP="00D73701">
            <w:pPr>
              <w:shd w:val="clear" w:color="auto" w:fill="FEFEFE"/>
              <w:rPr>
                <w:rFonts w:eastAsia="Times New Roman" w:cs="Microsoft Sans Serif"/>
                <w:color w:val="000000"/>
                <w:kern w:val="0"/>
                <w14:ligatures w14:val="none"/>
              </w:rPr>
            </w:pPr>
            <w:r w:rsidRPr="003D1971">
              <w:rPr>
                <w:rFonts w:eastAsia="Times New Roman" w:cs="Microsoft Sans Serif"/>
                <w:color w:val="000000"/>
                <w:kern w:val="0"/>
                <w14:ligatures w14:val="none"/>
              </w:rPr>
              <w:t>A humanitarian committee will be established to resolve open issues:</w:t>
            </w:r>
          </w:p>
        </w:tc>
      </w:tr>
      <w:tr w:rsidR="002F5B08" w:rsidRPr="001D1AEB" w:rsidTr="00E97649">
        <w:trPr>
          <w:cantSplit/>
        </w:trPr>
        <w:tc>
          <w:tcPr>
            <w:tcW w:w="250" w:type="pct"/>
          </w:tcPr>
          <w:p w:rsidR="002F5B08" w:rsidRPr="003D1971" w:rsidRDefault="002F5B08" w:rsidP="00D73701">
            <w:pPr>
              <w:shd w:val="clear" w:color="auto" w:fill="FEFEFE"/>
              <w:jc w:val="center"/>
              <w:rPr>
                <w:rFonts w:cs="Microsoft Sans Serif"/>
                <w:color w:val="000000"/>
              </w:rPr>
            </w:pPr>
          </w:p>
        </w:tc>
        <w:tc>
          <w:tcPr>
            <w:tcW w:w="250" w:type="pct"/>
          </w:tcPr>
          <w:p w:rsidR="002F5B08" w:rsidRPr="003D1971" w:rsidRDefault="00C875D2" w:rsidP="00D73701">
            <w:pPr>
              <w:shd w:val="clear" w:color="auto" w:fill="FEFEFE"/>
              <w:jc w:val="center"/>
              <w:rPr>
                <w:rFonts w:cs="Microsoft Sans Serif"/>
                <w:color w:val="000000"/>
              </w:rPr>
            </w:pPr>
            <w:r w:rsidRPr="003D1971">
              <w:rPr>
                <w:rFonts w:cs="Microsoft Sans Serif"/>
                <w:color w:val="000000"/>
              </w:rPr>
              <w:t>A</w:t>
            </w:r>
          </w:p>
        </w:tc>
        <w:tc>
          <w:tcPr>
            <w:tcW w:w="2251" w:type="pct"/>
          </w:tcPr>
          <w:p w:rsidR="002F5B08" w:rsidRPr="003D1971" w:rsidRDefault="002F5B08" w:rsidP="00D73701">
            <w:pPr>
              <w:shd w:val="clear" w:color="auto" w:fill="FEFEFE"/>
              <w:ind w:left="288"/>
              <w:rPr>
                <w:rFonts w:cs="Microsoft Sans Serif"/>
                <w:color w:val="262626"/>
              </w:rPr>
            </w:pPr>
            <w:r w:rsidRPr="003D1971">
              <w:rPr>
                <w:rFonts w:cs="Microsoft Sans Serif"/>
                <w:color w:val="262626"/>
              </w:rPr>
              <w:t>All remaining prisoners and bodies will be exchanged on an 'all for all' basis.</w:t>
            </w:r>
          </w:p>
        </w:tc>
        <w:tc>
          <w:tcPr>
            <w:tcW w:w="2249" w:type="pct"/>
          </w:tcPr>
          <w:p w:rsidR="002F5B08" w:rsidRPr="003D1971" w:rsidRDefault="002F5B08" w:rsidP="00D73701">
            <w:pPr>
              <w:ind w:left="288"/>
              <w:rPr>
                <w:rFonts w:cs="Microsoft Sans Serif"/>
                <w:color w:val="404040"/>
              </w:rPr>
            </w:pPr>
            <w:r w:rsidRPr="003D1971">
              <w:rPr>
                <w:rFonts w:cs="Microsoft Sans Serif"/>
                <w:color w:val="262626"/>
              </w:rPr>
              <w:t xml:space="preserve">All remaining prisoners and bodies will be exchanged </w:t>
            </w:r>
            <w:r w:rsidRPr="003D1971">
              <w:rPr>
                <w:rFonts w:cs="Microsoft Sans Serif"/>
                <w:color w:val="404040"/>
              </w:rPr>
              <w:t>on the principle of All for All</w:t>
            </w:r>
          </w:p>
        </w:tc>
      </w:tr>
      <w:tr w:rsidR="002F5B08" w:rsidRPr="001D1AEB" w:rsidTr="00E97649">
        <w:trPr>
          <w:cantSplit/>
        </w:trPr>
        <w:tc>
          <w:tcPr>
            <w:tcW w:w="250" w:type="pct"/>
          </w:tcPr>
          <w:p w:rsidR="002F5B08" w:rsidRPr="003D1971" w:rsidRDefault="002F5B08" w:rsidP="00D73701">
            <w:pPr>
              <w:shd w:val="clear" w:color="auto" w:fill="FEFEFE"/>
              <w:jc w:val="center"/>
              <w:rPr>
                <w:rFonts w:cs="Microsoft Sans Serif"/>
                <w:color w:val="000000"/>
              </w:rPr>
            </w:pPr>
          </w:p>
        </w:tc>
        <w:tc>
          <w:tcPr>
            <w:tcW w:w="250" w:type="pct"/>
          </w:tcPr>
          <w:p w:rsidR="002F5B08" w:rsidRPr="003D1971" w:rsidRDefault="00C875D2" w:rsidP="00D73701">
            <w:pPr>
              <w:shd w:val="clear" w:color="auto" w:fill="FEFEFE"/>
              <w:jc w:val="center"/>
              <w:rPr>
                <w:rFonts w:cs="Microsoft Sans Serif"/>
                <w:color w:val="000000"/>
              </w:rPr>
            </w:pPr>
            <w:r w:rsidRPr="003D1971">
              <w:rPr>
                <w:rFonts w:cs="Microsoft Sans Serif"/>
                <w:color w:val="000000"/>
              </w:rPr>
              <w:t>B</w:t>
            </w:r>
          </w:p>
        </w:tc>
        <w:tc>
          <w:tcPr>
            <w:tcW w:w="2251" w:type="pct"/>
          </w:tcPr>
          <w:p w:rsidR="002F5B08" w:rsidRPr="003D1971" w:rsidRDefault="002F5B08" w:rsidP="00D73701">
            <w:pPr>
              <w:shd w:val="clear" w:color="auto" w:fill="FEFEFE"/>
              <w:ind w:left="288"/>
              <w:rPr>
                <w:rFonts w:eastAsia="Times New Roman" w:cs="Microsoft Sans Serif"/>
                <w:color w:val="000000"/>
                <w:kern w:val="0"/>
                <w14:ligatures w14:val="none"/>
              </w:rPr>
            </w:pPr>
            <w:r w:rsidRPr="003D1971">
              <w:rPr>
                <w:rFonts w:eastAsia="Times New Roman" w:cs="Microsoft Sans Serif"/>
                <w:color w:val="262626"/>
                <w:kern w:val="0"/>
                <w14:ligatures w14:val="none"/>
              </w:rPr>
              <w:t>All civilian detainees and hostages will be returned, including children</w:t>
            </w:r>
          </w:p>
        </w:tc>
        <w:tc>
          <w:tcPr>
            <w:tcW w:w="2249" w:type="pct"/>
          </w:tcPr>
          <w:p w:rsidR="002F5B08" w:rsidRPr="003D1971" w:rsidRDefault="002F5B08" w:rsidP="00D73701">
            <w:pPr>
              <w:ind w:left="288"/>
              <w:rPr>
                <w:rFonts w:cs="Microsoft Sans Serif"/>
                <w:color w:val="404040"/>
              </w:rPr>
            </w:pPr>
            <w:r w:rsidRPr="003D1971">
              <w:rPr>
                <w:rFonts w:cs="Microsoft Sans Serif"/>
                <w:color w:val="404040"/>
              </w:rPr>
              <w:t>All civilian detainees and hostages will be returned, including children</w:t>
            </w:r>
          </w:p>
        </w:tc>
      </w:tr>
      <w:tr w:rsidR="002F5B08" w:rsidRPr="001D1AEB" w:rsidTr="00E97649">
        <w:trPr>
          <w:cantSplit/>
        </w:trPr>
        <w:tc>
          <w:tcPr>
            <w:tcW w:w="250" w:type="pct"/>
          </w:tcPr>
          <w:p w:rsidR="002F5B08" w:rsidRPr="003D1971" w:rsidRDefault="002F5B08" w:rsidP="00D73701">
            <w:pPr>
              <w:shd w:val="clear" w:color="auto" w:fill="FEFEFE"/>
              <w:jc w:val="center"/>
              <w:rPr>
                <w:rFonts w:cs="Microsoft Sans Serif"/>
                <w:color w:val="000000"/>
              </w:rPr>
            </w:pPr>
          </w:p>
        </w:tc>
        <w:tc>
          <w:tcPr>
            <w:tcW w:w="250" w:type="pct"/>
          </w:tcPr>
          <w:p w:rsidR="002F5B08" w:rsidRPr="003D1971" w:rsidRDefault="00C875D2" w:rsidP="00D73701">
            <w:pPr>
              <w:shd w:val="clear" w:color="auto" w:fill="FEFEFE"/>
              <w:jc w:val="center"/>
              <w:rPr>
                <w:rFonts w:cs="Microsoft Sans Serif"/>
                <w:color w:val="000000"/>
              </w:rPr>
            </w:pPr>
            <w:r w:rsidRPr="003D1971">
              <w:rPr>
                <w:rFonts w:cs="Microsoft Sans Serif"/>
                <w:color w:val="000000"/>
              </w:rPr>
              <w:t>C</w:t>
            </w:r>
          </w:p>
        </w:tc>
        <w:tc>
          <w:tcPr>
            <w:tcW w:w="2251" w:type="pct"/>
          </w:tcPr>
          <w:p w:rsidR="002F5B08" w:rsidRPr="003D1971" w:rsidRDefault="002F5B08" w:rsidP="00D73701">
            <w:pPr>
              <w:shd w:val="clear" w:color="auto" w:fill="FEFEFE"/>
              <w:ind w:left="288"/>
              <w:rPr>
                <w:rFonts w:eastAsia="Times New Roman" w:cs="Microsoft Sans Serif"/>
                <w:color w:val="000000"/>
                <w:kern w:val="0"/>
                <w14:ligatures w14:val="none"/>
              </w:rPr>
            </w:pPr>
            <w:r w:rsidRPr="003D1971">
              <w:rPr>
                <w:rFonts w:eastAsia="Times New Roman" w:cs="Microsoft Sans Serif"/>
                <w:color w:val="262626"/>
                <w:kern w:val="0"/>
                <w14:ligatures w14:val="none"/>
              </w:rPr>
              <w:t>A family reunification programme will be implemented.</w:t>
            </w:r>
          </w:p>
        </w:tc>
        <w:tc>
          <w:tcPr>
            <w:tcW w:w="2249" w:type="pct"/>
          </w:tcPr>
          <w:p w:rsidR="002F5B08" w:rsidRPr="003D1971" w:rsidRDefault="002F5B08" w:rsidP="00D73701">
            <w:pPr>
              <w:shd w:val="clear" w:color="auto" w:fill="FEFEFE"/>
              <w:ind w:left="288"/>
              <w:rPr>
                <w:rFonts w:cs="Microsoft Sans Serif"/>
                <w:color w:val="404040"/>
              </w:rPr>
            </w:pPr>
            <w:r w:rsidRPr="003D1971">
              <w:rPr>
                <w:rFonts w:cs="Microsoft Sans Serif"/>
                <w:color w:val="404040"/>
              </w:rPr>
              <w:t>There will be a family reunification program</w:t>
            </w:r>
          </w:p>
        </w:tc>
      </w:tr>
      <w:tr w:rsidR="002F5B08" w:rsidRPr="001D1AEB" w:rsidTr="00E97649">
        <w:trPr>
          <w:cantSplit/>
        </w:trPr>
        <w:tc>
          <w:tcPr>
            <w:tcW w:w="250" w:type="pct"/>
          </w:tcPr>
          <w:p w:rsidR="002F5B08" w:rsidRPr="003D1971" w:rsidRDefault="002F5B08" w:rsidP="00D73701">
            <w:pPr>
              <w:shd w:val="clear" w:color="auto" w:fill="FEFEFE"/>
              <w:jc w:val="center"/>
              <w:rPr>
                <w:rFonts w:cs="Microsoft Sans Serif"/>
                <w:color w:val="000000"/>
              </w:rPr>
            </w:pPr>
          </w:p>
        </w:tc>
        <w:tc>
          <w:tcPr>
            <w:tcW w:w="250" w:type="pct"/>
          </w:tcPr>
          <w:p w:rsidR="002F5B08" w:rsidRPr="003D1971" w:rsidRDefault="00C875D2" w:rsidP="00D73701">
            <w:pPr>
              <w:shd w:val="clear" w:color="auto" w:fill="FEFEFE"/>
              <w:jc w:val="center"/>
              <w:rPr>
                <w:rFonts w:cs="Microsoft Sans Serif"/>
                <w:color w:val="000000"/>
              </w:rPr>
            </w:pPr>
            <w:r w:rsidRPr="003D1971">
              <w:rPr>
                <w:rFonts w:cs="Microsoft Sans Serif"/>
                <w:color w:val="000000"/>
              </w:rPr>
              <w:t>D</w:t>
            </w:r>
          </w:p>
        </w:tc>
        <w:tc>
          <w:tcPr>
            <w:tcW w:w="2251" w:type="pct"/>
          </w:tcPr>
          <w:p w:rsidR="002F5B08" w:rsidRPr="003D1971" w:rsidRDefault="002F5B08" w:rsidP="00D73701">
            <w:pPr>
              <w:shd w:val="clear" w:color="auto" w:fill="FEFEFE"/>
              <w:ind w:left="288"/>
              <w:rPr>
                <w:rFonts w:eastAsia="Times New Roman" w:cs="Microsoft Sans Serif"/>
                <w:color w:val="000000"/>
                <w:kern w:val="0"/>
                <w14:ligatures w14:val="none"/>
              </w:rPr>
            </w:pPr>
            <w:r w:rsidRPr="003D1971">
              <w:rPr>
                <w:rFonts w:eastAsia="Times New Roman" w:cs="Microsoft Sans Serif"/>
                <w:color w:val="262626"/>
                <w:kern w:val="0"/>
                <w14:ligatures w14:val="none"/>
              </w:rPr>
              <w:t>Measures will be taken to alleviate the suffering of the victims of the conflict.</w:t>
            </w:r>
          </w:p>
        </w:tc>
        <w:tc>
          <w:tcPr>
            <w:tcW w:w="2249" w:type="pct"/>
          </w:tcPr>
          <w:p w:rsidR="002F5B08" w:rsidRPr="003D1971" w:rsidRDefault="002F5B08" w:rsidP="00D73701">
            <w:pPr>
              <w:shd w:val="clear" w:color="auto" w:fill="FEFEFE"/>
              <w:ind w:left="288"/>
              <w:rPr>
                <w:rFonts w:cs="Microsoft Sans Serif"/>
                <w:color w:val="404040"/>
              </w:rPr>
            </w:pPr>
            <w:r w:rsidRPr="003D1971">
              <w:rPr>
                <w:rFonts w:cs="Microsoft Sans Serif"/>
                <w:color w:val="404040"/>
              </w:rPr>
              <w:t>Provisions will be made to address the suffering of victims from the conflict</w:t>
            </w:r>
          </w:p>
        </w:tc>
      </w:tr>
      <w:tr w:rsidR="002F5B08" w:rsidRPr="001D1AEB" w:rsidTr="00E97649">
        <w:trPr>
          <w:cantSplit/>
        </w:trPr>
        <w:tc>
          <w:tcPr>
            <w:tcW w:w="250" w:type="pct"/>
          </w:tcPr>
          <w:p w:rsidR="002F5B08" w:rsidRPr="003D1971" w:rsidRDefault="002F5B08" w:rsidP="00D73701">
            <w:pPr>
              <w:shd w:val="clear" w:color="auto" w:fill="FEFEFE"/>
              <w:jc w:val="center"/>
              <w:rPr>
                <w:rFonts w:cs="Microsoft Sans Serif"/>
                <w:color w:val="000000"/>
              </w:rPr>
            </w:pPr>
            <w:r w:rsidRPr="003D1971">
              <w:rPr>
                <w:rFonts w:cs="Microsoft Sans Serif"/>
                <w:color w:val="000000"/>
              </w:rPr>
              <w:t>25</w:t>
            </w:r>
          </w:p>
        </w:tc>
        <w:tc>
          <w:tcPr>
            <w:tcW w:w="250" w:type="pct"/>
          </w:tcPr>
          <w:p w:rsidR="002F5B08" w:rsidRPr="003D1971" w:rsidRDefault="002F5B08" w:rsidP="00D73701">
            <w:pPr>
              <w:shd w:val="clear" w:color="auto" w:fill="FEFEFE"/>
              <w:jc w:val="center"/>
              <w:rPr>
                <w:rFonts w:cs="Microsoft Sans Serif"/>
                <w:color w:val="000000"/>
              </w:rPr>
            </w:pPr>
          </w:p>
        </w:tc>
        <w:tc>
          <w:tcPr>
            <w:tcW w:w="2251" w:type="pct"/>
          </w:tcPr>
          <w:p w:rsidR="002F5B08" w:rsidRPr="003D1971" w:rsidRDefault="002F5B08" w:rsidP="00D73701">
            <w:pPr>
              <w:shd w:val="clear" w:color="auto" w:fill="FEFEFE"/>
              <w:rPr>
                <w:rFonts w:cs="Microsoft Sans Serif"/>
                <w:color w:val="000000"/>
              </w:rPr>
            </w:pPr>
            <w:r w:rsidRPr="003D1971">
              <w:rPr>
                <w:rFonts w:cs="Microsoft Sans Serif"/>
                <w:color w:val="000000"/>
              </w:rPr>
              <w:t>Ukraine will hold elections in 100 days.</w:t>
            </w:r>
          </w:p>
          <w:p w:rsidR="002F5B08" w:rsidRPr="003D1971" w:rsidRDefault="002F5B08" w:rsidP="00D73701">
            <w:pPr>
              <w:shd w:val="clear" w:color="auto" w:fill="FEFEFE"/>
              <w:jc w:val="left"/>
              <w:rPr>
                <w:rFonts w:eastAsia="Times New Roman" w:cs="Microsoft Sans Serif"/>
                <w:b/>
                <w:bCs/>
                <w:i/>
                <w:iCs/>
                <w:color w:val="737373"/>
                <w:kern w:val="0"/>
                <w14:ligatures w14:val="none"/>
              </w:rPr>
            </w:pPr>
            <w:r w:rsidRPr="003D1971">
              <w:rPr>
                <w:rFonts w:eastAsia="Times New Roman" w:cs="Microsoft Sans Serif"/>
                <w:b/>
                <w:bCs/>
                <w:i/>
                <w:iCs/>
                <w:color w:val="737373"/>
                <w:kern w:val="0"/>
                <w14:ligatures w14:val="none"/>
              </w:rPr>
              <w:t>Nick Paton Walsh</w:t>
            </w:r>
          </w:p>
          <w:p w:rsidR="002F5B08" w:rsidRPr="003D1971" w:rsidRDefault="002F5B08" w:rsidP="00D73701">
            <w:pPr>
              <w:shd w:val="clear" w:color="auto" w:fill="FEFEFE"/>
              <w:jc w:val="left"/>
              <w:rPr>
                <w:rFonts w:eastAsia="Times New Roman" w:cs="Microsoft Sans Serif"/>
                <w:i/>
                <w:iCs/>
                <w:color w:val="0C0C0C"/>
                <w:kern w:val="0"/>
                <w14:ligatures w14:val="none"/>
              </w:rPr>
            </w:pPr>
            <w:r w:rsidRPr="003D1971">
              <w:rPr>
                <w:rFonts w:eastAsia="Times New Roman" w:cs="Microsoft Sans Serif"/>
                <w:i/>
                <w:iCs/>
                <w:color w:val="0C0C0C"/>
                <w:kern w:val="0"/>
                <w14:ligatures w14:val="none"/>
              </w:rPr>
              <w:t>It is impractical to try to hold a legitimate vote in a little over three months after the deal's signature. Demobilization, electoral reform, campaigning, and economic stabilization aren't possible in such a short window, and the resulting poll will result in a government lacking in a proper mandate, or suborned to a Russian influence campaign - which is exactly what Moscow wants.</w:t>
            </w:r>
          </w:p>
          <w:p w:rsidR="002F5B08" w:rsidRPr="003D1971" w:rsidRDefault="002F5B08" w:rsidP="00D73701">
            <w:pPr>
              <w:shd w:val="clear" w:color="auto" w:fill="FEFEFE"/>
              <w:jc w:val="left"/>
              <w:rPr>
                <w:rFonts w:eastAsia="Times New Roman" w:cs="Microsoft Sans Serif"/>
                <w:b/>
                <w:bCs/>
                <w:i/>
                <w:iCs/>
                <w:color w:val="737373"/>
                <w:kern w:val="0"/>
                <w14:ligatures w14:val="none"/>
              </w:rPr>
            </w:pPr>
            <w:r w:rsidRPr="003D1971">
              <w:rPr>
                <w:rFonts w:eastAsia="Times New Roman" w:cs="Microsoft Sans Serif"/>
                <w:b/>
                <w:bCs/>
                <w:i/>
                <w:iCs/>
                <w:color w:val="737373"/>
                <w:kern w:val="0"/>
                <w14:ligatures w14:val="none"/>
              </w:rPr>
              <w:t>Matthew Chance</w:t>
            </w:r>
          </w:p>
          <w:p w:rsidR="002F5B08" w:rsidRPr="003D1971" w:rsidRDefault="002F5B08" w:rsidP="00D73701">
            <w:pPr>
              <w:shd w:val="clear" w:color="auto" w:fill="FEFEFE"/>
              <w:jc w:val="left"/>
              <w:rPr>
                <w:rFonts w:eastAsia="Times New Roman" w:cs="Microsoft Sans Serif"/>
                <w:i/>
                <w:iCs/>
                <w:color w:val="737373"/>
                <w:kern w:val="0"/>
                <w14:ligatures w14:val="none"/>
              </w:rPr>
            </w:pPr>
            <w:r w:rsidRPr="003D1971">
              <w:rPr>
                <w:rFonts w:eastAsia="Times New Roman" w:cs="Microsoft Sans Serif"/>
                <w:i/>
                <w:iCs/>
                <w:color w:val="0C0C0C"/>
                <w:kern w:val="0"/>
                <w14:ligatures w14:val="none"/>
              </w:rPr>
              <w:t>Any Ukrainian government that goes to the electorate having signed this agreement would probably lose … badly.</w:t>
            </w:r>
          </w:p>
        </w:tc>
        <w:tc>
          <w:tcPr>
            <w:tcW w:w="2249" w:type="pct"/>
          </w:tcPr>
          <w:p w:rsidR="002F5B08" w:rsidRPr="003D1971" w:rsidRDefault="002F5B08" w:rsidP="00D73701">
            <w:pPr>
              <w:shd w:val="clear" w:color="auto" w:fill="FEFEFE"/>
              <w:ind w:left="288"/>
              <w:rPr>
                <w:rFonts w:cs="Microsoft Sans Serif"/>
                <w:color w:val="404040"/>
              </w:rPr>
            </w:pPr>
            <w:r w:rsidRPr="003D1971">
              <w:rPr>
                <w:rFonts w:cs="Microsoft Sans Serif"/>
                <w:color w:val="404040"/>
              </w:rPr>
              <w:t>Ukraine will hold elections as soon as possible after the signing of the peace agreement.</w:t>
            </w:r>
          </w:p>
        </w:tc>
      </w:tr>
      <w:tr w:rsidR="002F5B08" w:rsidRPr="001D1AEB" w:rsidTr="00E97649">
        <w:trPr>
          <w:cantSplit/>
        </w:trPr>
        <w:tc>
          <w:tcPr>
            <w:tcW w:w="250" w:type="pct"/>
          </w:tcPr>
          <w:p w:rsidR="002F5B08" w:rsidRPr="003D1971" w:rsidRDefault="002F5B08" w:rsidP="00D73701">
            <w:pPr>
              <w:shd w:val="clear" w:color="auto" w:fill="FEFEFE"/>
              <w:jc w:val="center"/>
              <w:rPr>
                <w:rFonts w:cs="Microsoft Sans Serif"/>
                <w:color w:val="000000"/>
              </w:rPr>
            </w:pPr>
            <w:r w:rsidRPr="003D1971">
              <w:rPr>
                <w:rFonts w:cs="Microsoft Sans Serif"/>
                <w:color w:val="000000"/>
              </w:rPr>
              <w:lastRenderedPageBreak/>
              <w:t>26</w:t>
            </w:r>
          </w:p>
        </w:tc>
        <w:tc>
          <w:tcPr>
            <w:tcW w:w="250" w:type="pct"/>
          </w:tcPr>
          <w:p w:rsidR="002F5B08" w:rsidRPr="003D1971" w:rsidRDefault="002F5B08" w:rsidP="00D73701">
            <w:pPr>
              <w:shd w:val="clear" w:color="auto" w:fill="FEFEFE"/>
              <w:jc w:val="center"/>
              <w:rPr>
                <w:rFonts w:cs="Microsoft Sans Serif"/>
                <w:color w:val="000000"/>
              </w:rPr>
            </w:pPr>
          </w:p>
        </w:tc>
        <w:tc>
          <w:tcPr>
            <w:tcW w:w="2251" w:type="pct"/>
          </w:tcPr>
          <w:p w:rsidR="002F5B08" w:rsidRPr="003D1971" w:rsidRDefault="002F5B08" w:rsidP="00D73701">
            <w:pPr>
              <w:shd w:val="clear" w:color="auto" w:fill="FEFEFE"/>
              <w:jc w:val="left"/>
              <w:rPr>
                <w:rFonts w:eastAsia="Times New Roman" w:cs="Microsoft Sans Serif"/>
                <w:color w:val="000000"/>
                <w:kern w:val="0"/>
                <w14:ligatures w14:val="none"/>
              </w:rPr>
            </w:pPr>
            <w:r w:rsidRPr="003D1971">
              <w:rPr>
                <w:rFonts w:eastAsia="Times New Roman" w:cs="Microsoft Sans Serif"/>
                <w:color w:val="000000"/>
                <w:kern w:val="0"/>
                <w14:ligatures w14:val="none"/>
              </w:rPr>
              <w:t>All parties involved in this conflict will receive full amnesty for their actions during the war and agree not to make any claims or consider any complaints in the future.</w:t>
            </w:r>
          </w:p>
          <w:p w:rsidR="002F5B08" w:rsidRPr="003D1971" w:rsidRDefault="002F5B08" w:rsidP="00D73701">
            <w:pPr>
              <w:shd w:val="clear" w:color="auto" w:fill="FEFEFE"/>
              <w:jc w:val="left"/>
              <w:rPr>
                <w:rFonts w:eastAsia="Times New Roman" w:cs="Microsoft Sans Serif"/>
                <w:b/>
                <w:bCs/>
                <w:i/>
                <w:iCs/>
                <w:color w:val="737373"/>
                <w:kern w:val="0"/>
                <w14:ligatures w14:val="none"/>
              </w:rPr>
            </w:pPr>
            <w:r w:rsidRPr="003D1971">
              <w:rPr>
                <w:rFonts w:eastAsia="Times New Roman" w:cs="Microsoft Sans Serif"/>
                <w:b/>
                <w:bCs/>
                <w:i/>
                <w:iCs/>
                <w:color w:val="737373"/>
                <w:kern w:val="0"/>
                <w14:ligatures w14:val="none"/>
              </w:rPr>
              <w:t>Matthew Chance</w:t>
            </w:r>
          </w:p>
          <w:p w:rsidR="002F5B08" w:rsidRPr="003D1971" w:rsidRDefault="002F5B08" w:rsidP="00D73701">
            <w:pPr>
              <w:shd w:val="clear" w:color="auto" w:fill="FEFEFE"/>
              <w:jc w:val="left"/>
              <w:rPr>
                <w:rFonts w:eastAsia="Times New Roman" w:cs="Microsoft Sans Serif"/>
                <w:i/>
                <w:iCs/>
                <w:color w:val="0C0C0C"/>
                <w:kern w:val="0"/>
                <w14:ligatures w14:val="none"/>
              </w:rPr>
            </w:pPr>
            <w:r w:rsidRPr="003D1971">
              <w:rPr>
                <w:rFonts w:eastAsia="Times New Roman" w:cs="Microsoft Sans Serif"/>
                <w:i/>
                <w:iCs/>
                <w:color w:val="0C0C0C"/>
                <w:kern w:val="0"/>
                <w14:ligatures w14:val="none"/>
              </w:rPr>
              <w:t>This is clearly aimed at lifting the International Criminal Court warrant on Putin, but would also require all allegations of war crimes levelled against the Russians -- over Bucha, for example -- to be dropped. Russia and the US aren’t even members of the ICC, so it’s unclear how much weight they would have.</w:t>
            </w:r>
          </w:p>
        </w:tc>
        <w:tc>
          <w:tcPr>
            <w:tcW w:w="2249" w:type="pct"/>
          </w:tcPr>
          <w:p w:rsidR="002F5B08" w:rsidRPr="003D1971" w:rsidRDefault="002F5B08" w:rsidP="00D73701">
            <w:pPr>
              <w:shd w:val="clear" w:color="auto" w:fill="FEFEFE"/>
              <w:rPr>
                <w:rFonts w:cs="Microsoft Sans Serif"/>
                <w:color w:val="404040"/>
              </w:rPr>
            </w:pPr>
            <w:r w:rsidRPr="003D1971">
              <w:rPr>
                <w:rFonts w:cs="Microsoft Sans Serif"/>
                <w:color w:val="404040"/>
              </w:rPr>
              <w:t>Provision will be made to address the suffering of victims of the conflict.</w:t>
            </w:r>
          </w:p>
        </w:tc>
      </w:tr>
      <w:tr w:rsidR="002F5B08" w:rsidRPr="001D1AEB" w:rsidTr="00E97649">
        <w:trPr>
          <w:cantSplit/>
        </w:trPr>
        <w:tc>
          <w:tcPr>
            <w:tcW w:w="250" w:type="pct"/>
          </w:tcPr>
          <w:p w:rsidR="002F5B08" w:rsidRPr="003D1971" w:rsidRDefault="002F5B08" w:rsidP="00D73701">
            <w:pPr>
              <w:shd w:val="clear" w:color="auto" w:fill="FEFEFE"/>
              <w:jc w:val="center"/>
              <w:rPr>
                <w:rFonts w:cs="Microsoft Sans Serif"/>
                <w:color w:val="000000"/>
              </w:rPr>
            </w:pPr>
            <w:r w:rsidRPr="003D1971">
              <w:rPr>
                <w:rFonts w:cs="Microsoft Sans Serif"/>
                <w:color w:val="000000"/>
              </w:rPr>
              <w:t>27</w:t>
            </w:r>
          </w:p>
        </w:tc>
        <w:tc>
          <w:tcPr>
            <w:tcW w:w="250" w:type="pct"/>
          </w:tcPr>
          <w:p w:rsidR="002F5B08" w:rsidRPr="003D1971" w:rsidRDefault="002F5B08" w:rsidP="00D73701">
            <w:pPr>
              <w:shd w:val="clear" w:color="auto" w:fill="FEFEFE"/>
              <w:jc w:val="center"/>
              <w:rPr>
                <w:rFonts w:cs="Microsoft Sans Serif"/>
                <w:color w:val="000000"/>
              </w:rPr>
            </w:pPr>
          </w:p>
        </w:tc>
        <w:tc>
          <w:tcPr>
            <w:tcW w:w="2251" w:type="pct"/>
          </w:tcPr>
          <w:p w:rsidR="002F5B08" w:rsidRPr="003D1971" w:rsidRDefault="002F5B08" w:rsidP="00D73701">
            <w:pPr>
              <w:shd w:val="clear" w:color="auto" w:fill="FEFEFE"/>
              <w:jc w:val="left"/>
              <w:rPr>
                <w:rFonts w:eastAsia="Times New Roman" w:cs="Microsoft Sans Serif"/>
                <w:color w:val="000000"/>
                <w:kern w:val="0"/>
                <w14:ligatures w14:val="none"/>
              </w:rPr>
            </w:pPr>
            <w:r w:rsidRPr="003D1971">
              <w:rPr>
                <w:rFonts w:eastAsia="Times New Roman" w:cs="Microsoft Sans Serif"/>
                <w:color w:val="000000"/>
                <w:kern w:val="0"/>
                <w14:ligatures w14:val="none"/>
              </w:rPr>
              <w:t>This agreement will be legally binding. Its implementation will be monitored and guaranteed by the Peace Council, headed by President Donald J. Trump. Sanctions will be imposed for violations.</w:t>
            </w:r>
          </w:p>
        </w:tc>
        <w:tc>
          <w:tcPr>
            <w:tcW w:w="2249" w:type="pct"/>
          </w:tcPr>
          <w:p w:rsidR="002F5B08" w:rsidRPr="003D1971" w:rsidRDefault="002F5B08" w:rsidP="00D73701">
            <w:pPr>
              <w:rPr>
                <w:rFonts w:cs="Microsoft Sans Serif"/>
                <w:color w:val="404040"/>
              </w:rPr>
            </w:pPr>
            <w:r w:rsidRPr="003D1971">
              <w:rPr>
                <w:rFonts w:cs="Microsoft Sans Serif"/>
                <w:color w:val="404040"/>
              </w:rPr>
              <w:t>This agreement will be legally binding. Its implementation will be monitored and guaranteed by a Board of Peace, chaired by President Donald J. Trump. There will be penalties for violation.</w:t>
            </w:r>
          </w:p>
        </w:tc>
      </w:tr>
      <w:tr w:rsidR="002F5B08" w:rsidRPr="001D1AEB" w:rsidTr="00E97649">
        <w:trPr>
          <w:cantSplit/>
        </w:trPr>
        <w:tc>
          <w:tcPr>
            <w:tcW w:w="250" w:type="pct"/>
          </w:tcPr>
          <w:p w:rsidR="002F5B08" w:rsidRPr="003D1971" w:rsidRDefault="002F5B08" w:rsidP="00D73701">
            <w:pPr>
              <w:shd w:val="clear" w:color="auto" w:fill="FEFEFE"/>
              <w:jc w:val="center"/>
              <w:rPr>
                <w:rFonts w:cs="Microsoft Sans Serif"/>
                <w:color w:val="000000"/>
              </w:rPr>
            </w:pPr>
            <w:r w:rsidRPr="003D1971">
              <w:rPr>
                <w:rFonts w:cs="Microsoft Sans Serif"/>
                <w:color w:val="000000"/>
              </w:rPr>
              <w:t>28</w:t>
            </w:r>
          </w:p>
        </w:tc>
        <w:tc>
          <w:tcPr>
            <w:tcW w:w="250" w:type="pct"/>
          </w:tcPr>
          <w:p w:rsidR="002F5B08" w:rsidRPr="003D1971" w:rsidRDefault="002F5B08" w:rsidP="00D73701">
            <w:pPr>
              <w:shd w:val="clear" w:color="auto" w:fill="FEFEFE"/>
              <w:jc w:val="center"/>
              <w:rPr>
                <w:rFonts w:cs="Microsoft Sans Serif"/>
                <w:color w:val="000000"/>
              </w:rPr>
            </w:pPr>
          </w:p>
        </w:tc>
        <w:tc>
          <w:tcPr>
            <w:tcW w:w="2251" w:type="pct"/>
          </w:tcPr>
          <w:p w:rsidR="002F5B08" w:rsidRPr="003D1971" w:rsidRDefault="002F5B08" w:rsidP="00D73701">
            <w:pPr>
              <w:shd w:val="clear" w:color="auto" w:fill="FEFEFE"/>
              <w:jc w:val="left"/>
              <w:rPr>
                <w:rFonts w:eastAsia="Times New Roman" w:cs="Microsoft Sans Serif"/>
                <w:color w:val="000000"/>
                <w:kern w:val="0"/>
                <w14:ligatures w14:val="none"/>
              </w:rPr>
            </w:pPr>
            <w:r w:rsidRPr="003D1971">
              <w:rPr>
                <w:rFonts w:eastAsia="Times New Roman" w:cs="Microsoft Sans Serif"/>
                <w:color w:val="000000"/>
                <w:kern w:val="0"/>
                <w14:ligatures w14:val="none"/>
              </w:rPr>
              <w:t>Once all parties agree to this memorandum, the ceasefire will take effect immediately after both sides retreat to agreed points to begin implementation of the agreement.</w:t>
            </w:r>
          </w:p>
        </w:tc>
        <w:tc>
          <w:tcPr>
            <w:tcW w:w="2249" w:type="pct"/>
          </w:tcPr>
          <w:p w:rsidR="002F5B08" w:rsidRPr="003D1971" w:rsidRDefault="002F5B08" w:rsidP="00D73701">
            <w:pPr>
              <w:shd w:val="clear" w:color="auto" w:fill="FEFEFE"/>
              <w:rPr>
                <w:rFonts w:cs="Microsoft Sans Serif"/>
                <w:color w:val="404040"/>
              </w:rPr>
            </w:pPr>
            <w:r w:rsidRPr="003D1971">
              <w:rPr>
                <w:rFonts w:cs="Microsoft Sans Serif"/>
                <w:color w:val="404040"/>
              </w:rPr>
              <w:t>Upon all sides agreeing to this memorandum, a ceasefire will be immediately effective upon both parties withdrawing to the agreed upon points for the implementation of the agreement to begin. Ceasefire modalities, including monitoring, will be agreed by both parties under US supervision.</w:t>
            </w:r>
          </w:p>
        </w:tc>
      </w:tr>
    </w:tbl>
    <w:p w:rsidR="00061C5D" w:rsidRDefault="00061C5D"/>
    <w:sectPr w:rsidR="00061C5D" w:rsidSect="00061C5D">
      <w:pgSz w:w="15840" w:h="12240" w:orient="landscape"/>
      <w:pgMar w:top="1080" w:right="864" w:bottom="1080"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7A31"/>
    <w:multiLevelType w:val="hybridMultilevel"/>
    <w:tmpl w:val="3FC0FA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62F1D"/>
    <w:multiLevelType w:val="hybridMultilevel"/>
    <w:tmpl w:val="5298FDA4"/>
    <w:lvl w:ilvl="0" w:tplc="0409000F">
      <w:start w:val="1"/>
      <w:numFmt w:val="decimal"/>
      <w:lvlText w:val="%1."/>
      <w:lvlJc w:val="left"/>
      <w:pPr>
        <w:ind w:left="720" w:hanging="360"/>
      </w:pPr>
      <w:rPr>
        <w:rFonts w:hint="default"/>
      </w:rPr>
    </w:lvl>
    <w:lvl w:ilvl="1" w:tplc="F65487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A708A"/>
    <w:multiLevelType w:val="hybridMultilevel"/>
    <w:tmpl w:val="92DA2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E4847"/>
    <w:multiLevelType w:val="hybridMultilevel"/>
    <w:tmpl w:val="ECDA1B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1C0BE0"/>
    <w:multiLevelType w:val="hybridMultilevel"/>
    <w:tmpl w:val="ECDA1B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58495F"/>
    <w:multiLevelType w:val="hybridMultilevel"/>
    <w:tmpl w:val="ABD45D7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C2A1424"/>
    <w:multiLevelType w:val="hybridMultilevel"/>
    <w:tmpl w:val="ECDA1B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041DCF"/>
    <w:multiLevelType w:val="hybridMultilevel"/>
    <w:tmpl w:val="6BE24E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22A20A8"/>
    <w:multiLevelType w:val="hybridMultilevel"/>
    <w:tmpl w:val="ABEE44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C86D0C"/>
    <w:multiLevelType w:val="hybridMultilevel"/>
    <w:tmpl w:val="85DCE6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2028A9"/>
    <w:multiLevelType w:val="hybridMultilevel"/>
    <w:tmpl w:val="6BE24ED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416C0B83"/>
    <w:multiLevelType w:val="hybridMultilevel"/>
    <w:tmpl w:val="ECDA1B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DB24D9"/>
    <w:multiLevelType w:val="hybridMultilevel"/>
    <w:tmpl w:val="C3BEF31E"/>
    <w:lvl w:ilvl="0" w:tplc="FFFFFFFF">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CE680C"/>
    <w:multiLevelType w:val="hybridMultilevel"/>
    <w:tmpl w:val="85DCE6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773F49"/>
    <w:multiLevelType w:val="hybridMultilevel"/>
    <w:tmpl w:val="EE4801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7729AE"/>
    <w:multiLevelType w:val="hybridMultilevel"/>
    <w:tmpl w:val="0386A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F581E"/>
    <w:multiLevelType w:val="hybridMultilevel"/>
    <w:tmpl w:val="9B34B6B2"/>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EF0145"/>
    <w:multiLevelType w:val="hybridMultilevel"/>
    <w:tmpl w:val="C16C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EE3175"/>
    <w:multiLevelType w:val="hybridMultilevel"/>
    <w:tmpl w:val="ECDA1B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F907273"/>
    <w:multiLevelType w:val="hybridMultilevel"/>
    <w:tmpl w:val="3FC0FA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E864E2"/>
    <w:multiLevelType w:val="hybridMultilevel"/>
    <w:tmpl w:val="0F08E6B4"/>
    <w:lvl w:ilvl="0" w:tplc="FFFFFFFF">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CDE4DF2"/>
    <w:multiLevelType w:val="hybridMultilevel"/>
    <w:tmpl w:val="ECDA1B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6D02F2"/>
    <w:multiLevelType w:val="hybridMultilevel"/>
    <w:tmpl w:val="58BC9322"/>
    <w:lvl w:ilvl="0" w:tplc="FFFFFFFF">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6AA263C"/>
    <w:multiLevelType w:val="hybridMultilevel"/>
    <w:tmpl w:val="81CE53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BE2619"/>
    <w:multiLevelType w:val="hybridMultilevel"/>
    <w:tmpl w:val="85DCE6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5987953">
    <w:abstractNumId w:val="1"/>
  </w:num>
  <w:num w:numId="2" w16cid:durableId="111556408">
    <w:abstractNumId w:val="14"/>
  </w:num>
  <w:num w:numId="3" w16cid:durableId="367999417">
    <w:abstractNumId w:val="5"/>
  </w:num>
  <w:num w:numId="4" w16cid:durableId="1233352054">
    <w:abstractNumId w:val="23"/>
  </w:num>
  <w:num w:numId="5" w16cid:durableId="384720773">
    <w:abstractNumId w:val="7"/>
  </w:num>
  <w:num w:numId="6" w16cid:durableId="1800297230">
    <w:abstractNumId w:val="21"/>
  </w:num>
  <w:num w:numId="7" w16cid:durableId="2127919876">
    <w:abstractNumId w:val="2"/>
  </w:num>
  <w:num w:numId="8" w16cid:durableId="1637368338">
    <w:abstractNumId w:val="24"/>
  </w:num>
  <w:num w:numId="9" w16cid:durableId="530412936">
    <w:abstractNumId w:val="8"/>
  </w:num>
  <w:num w:numId="10" w16cid:durableId="1999184604">
    <w:abstractNumId w:val="0"/>
  </w:num>
  <w:num w:numId="11" w16cid:durableId="183635551">
    <w:abstractNumId w:val="10"/>
  </w:num>
  <w:num w:numId="12" w16cid:durableId="1518037540">
    <w:abstractNumId w:val="6"/>
  </w:num>
  <w:num w:numId="13" w16cid:durableId="972952330">
    <w:abstractNumId w:val="4"/>
  </w:num>
  <w:num w:numId="14" w16cid:durableId="115805577">
    <w:abstractNumId w:val="18"/>
  </w:num>
  <w:num w:numId="15" w16cid:durableId="302854139">
    <w:abstractNumId w:val="3"/>
  </w:num>
  <w:num w:numId="16" w16cid:durableId="1408191733">
    <w:abstractNumId w:val="11"/>
  </w:num>
  <w:num w:numId="17" w16cid:durableId="1814058267">
    <w:abstractNumId w:val="13"/>
  </w:num>
  <w:num w:numId="18" w16cid:durableId="988246814">
    <w:abstractNumId w:val="9"/>
  </w:num>
  <w:num w:numId="19" w16cid:durableId="2001880449">
    <w:abstractNumId w:val="19"/>
  </w:num>
  <w:num w:numId="20" w16cid:durableId="354574524">
    <w:abstractNumId w:val="12"/>
  </w:num>
  <w:num w:numId="21" w16cid:durableId="386534793">
    <w:abstractNumId w:val="22"/>
  </w:num>
  <w:num w:numId="22" w16cid:durableId="1547764771">
    <w:abstractNumId w:val="16"/>
  </w:num>
  <w:num w:numId="23" w16cid:durableId="693768338">
    <w:abstractNumId w:val="20"/>
  </w:num>
  <w:num w:numId="24" w16cid:durableId="617877590">
    <w:abstractNumId w:val="17"/>
  </w:num>
  <w:num w:numId="25" w16cid:durableId="1198860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hideSpellingErrors/>
  <w:hideGrammatical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5D"/>
    <w:rsid w:val="00061C5D"/>
    <w:rsid w:val="001C2260"/>
    <w:rsid w:val="001D1AEB"/>
    <w:rsid w:val="002F3C72"/>
    <w:rsid w:val="002F5B08"/>
    <w:rsid w:val="00300B22"/>
    <w:rsid w:val="00302A58"/>
    <w:rsid w:val="00385F77"/>
    <w:rsid w:val="003D1971"/>
    <w:rsid w:val="00420D8C"/>
    <w:rsid w:val="0046302C"/>
    <w:rsid w:val="00633BEE"/>
    <w:rsid w:val="006B4A28"/>
    <w:rsid w:val="00787819"/>
    <w:rsid w:val="00983FFA"/>
    <w:rsid w:val="009A44C7"/>
    <w:rsid w:val="009C6937"/>
    <w:rsid w:val="00A10CB2"/>
    <w:rsid w:val="00A50793"/>
    <w:rsid w:val="00A87F04"/>
    <w:rsid w:val="00B53450"/>
    <w:rsid w:val="00B811A0"/>
    <w:rsid w:val="00B914A1"/>
    <w:rsid w:val="00B97309"/>
    <w:rsid w:val="00BB1908"/>
    <w:rsid w:val="00C304B5"/>
    <w:rsid w:val="00C875D2"/>
    <w:rsid w:val="00D25673"/>
    <w:rsid w:val="00D73701"/>
    <w:rsid w:val="00E97649"/>
    <w:rsid w:val="00EC4571"/>
    <w:rsid w:val="00F31E16"/>
    <w:rsid w:val="00FE41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BFAA232"/>
  <w15:chartTrackingRefBased/>
  <w15:docId w15:val="{29A72D21-9E6F-334C-B803-6D04664F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Theme="minorHAnsi" w:hAnsi="Microsoft Sans Serif" w:cs="Times New Roman (Body CS)"/>
        <w:kern w:val="2"/>
        <w:sz w:val="24"/>
        <w:szCs w:val="24"/>
        <w:lang w:val="en-CA"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385F77"/>
    <w:pPr>
      <w:keepNext/>
      <w:keepLines/>
      <w:outlineLvl w:val="1"/>
    </w:pPr>
    <w:rPr>
      <w:rFonts w:asciiTheme="majorHAnsi" w:eastAsia="Times New Roman" w:hAnsiTheme="majorHAnsi" w:cstheme="majorBidi"/>
      <w:b/>
      <w:bCs/>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1C2260"/>
    <w:pPr>
      <w:spacing w:before="0" w:after="240"/>
      <w:jc w:val="center"/>
    </w:pPr>
    <w:rPr>
      <w:rFonts w:eastAsiaTheme="majorEastAsia" w:cs="Microsoft Sans Serif"/>
      <w:spacing w:val="-10"/>
      <w:kern w:val="28"/>
      <w:sz w:val="56"/>
      <w:szCs w:val="56"/>
    </w:rPr>
  </w:style>
  <w:style w:type="character" w:customStyle="1" w:styleId="TitleChar">
    <w:name w:val="Title Char"/>
    <w:basedOn w:val="DefaultParagraphFont"/>
    <w:link w:val="Title"/>
    <w:uiPriority w:val="10"/>
    <w:rsid w:val="001C2260"/>
    <w:rPr>
      <w:rFonts w:eastAsiaTheme="majorEastAsia" w:cs="Microsoft Sans Serif"/>
      <w:spacing w:val="-10"/>
      <w:kern w:val="28"/>
      <w:sz w:val="56"/>
      <w:szCs w:val="56"/>
    </w:rPr>
  </w:style>
  <w:style w:type="character" w:customStyle="1" w:styleId="Heading2Char">
    <w:name w:val="Heading 2 Char"/>
    <w:basedOn w:val="DefaultParagraphFont"/>
    <w:link w:val="Heading2"/>
    <w:uiPriority w:val="9"/>
    <w:rsid w:val="00385F77"/>
    <w:rPr>
      <w:rFonts w:asciiTheme="majorHAnsi" w:eastAsia="Times New Roman" w:hAnsiTheme="majorHAnsi" w:cstheme="majorBidi"/>
      <w:b/>
      <w:bCs/>
      <w:color w:val="2F5496" w:themeColor="accent1" w:themeShade="BF"/>
      <w:sz w:val="32"/>
      <w:szCs w:val="32"/>
    </w:rPr>
  </w:style>
  <w:style w:type="paragraph" w:customStyle="1" w:styleId="Footnote">
    <w:name w:val="Footnote"/>
    <w:basedOn w:val="FootnoteText"/>
    <w:qFormat/>
    <w:rsid w:val="00A50793"/>
    <w:pPr>
      <w:tabs>
        <w:tab w:val="left" w:pos="288"/>
        <w:tab w:val="right" w:pos="9360"/>
      </w:tabs>
      <w:spacing w:before="100" w:beforeAutospacing="1" w:after="100" w:afterAutospacing="1"/>
      <w:ind w:left="288" w:hanging="288"/>
      <w:jc w:val="left"/>
    </w:pPr>
    <w:rPr>
      <w:rFonts w:eastAsia="Calibri" w:cs="Times New Roman"/>
      <w:kern w:val="0"/>
      <w:szCs w:val="22"/>
      <w:lang w:val="en-US" w:bidi="en-US"/>
      <w14:ligatures w14:val="none"/>
    </w:rPr>
  </w:style>
  <w:style w:type="paragraph" w:styleId="FootnoteText">
    <w:name w:val="footnote text"/>
    <w:basedOn w:val="Normal"/>
    <w:link w:val="FootnoteTextChar"/>
    <w:uiPriority w:val="99"/>
    <w:semiHidden/>
    <w:unhideWhenUsed/>
    <w:rsid w:val="00A50793"/>
    <w:pPr>
      <w:spacing w:before="0" w:after="0"/>
    </w:pPr>
    <w:rPr>
      <w:sz w:val="20"/>
      <w:szCs w:val="20"/>
    </w:rPr>
  </w:style>
  <w:style w:type="character" w:customStyle="1" w:styleId="FootnoteTextChar">
    <w:name w:val="Footnote Text Char"/>
    <w:basedOn w:val="DefaultParagraphFont"/>
    <w:link w:val="FootnoteText"/>
    <w:uiPriority w:val="99"/>
    <w:semiHidden/>
    <w:rsid w:val="00A50793"/>
    <w:rPr>
      <w:sz w:val="20"/>
      <w:szCs w:val="20"/>
    </w:rPr>
  </w:style>
  <w:style w:type="paragraph" w:styleId="ListParagraph">
    <w:name w:val="List Paragraph"/>
    <w:basedOn w:val="Normal"/>
    <w:uiPriority w:val="34"/>
    <w:qFormat/>
    <w:rsid w:val="00061C5D"/>
    <w:pPr>
      <w:spacing w:before="0" w:after="0"/>
      <w:ind w:left="720"/>
      <w:contextualSpacing/>
      <w:jc w:val="left"/>
    </w:pPr>
    <w:rPr>
      <w:rFonts w:eastAsia="Times New Roman" w:cs="Microsoft Sans Serif"/>
      <w:kern w:val="0"/>
      <w14:ligatures w14:val="none"/>
    </w:rPr>
  </w:style>
  <w:style w:type="table" w:styleId="TableGrid">
    <w:name w:val="Table Grid"/>
    <w:basedOn w:val="TableNormal"/>
    <w:uiPriority w:val="39"/>
    <w:rsid w:val="00061C5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2705</Words>
  <Characters>15423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Graves</dc:creator>
  <cp:keywords/>
  <dc:description/>
  <cp:lastModifiedBy>David Graves</cp:lastModifiedBy>
  <cp:revision>2</cp:revision>
  <dcterms:created xsi:type="dcterms:W3CDTF">2025-11-24T20:45:00Z</dcterms:created>
  <dcterms:modified xsi:type="dcterms:W3CDTF">2025-11-24T20:45:00Z</dcterms:modified>
</cp:coreProperties>
</file>